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C08BF" w14:textId="1B0FD124" w:rsidR="001D72E1" w:rsidRPr="00B80B86" w:rsidRDefault="001D72E1" w:rsidP="000175B0">
      <w:pPr>
        <w:spacing w:before="100" w:beforeAutospacing="1" w:after="100" w:afterAutospacing="1" w:line="240" w:lineRule="auto"/>
        <w:jc w:val="center"/>
        <w:rPr>
          <w:rFonts w:ascii="Times New Roman" w:eastAsia="Times New Roman" w:hAnsi="Times New Roman" w:cs="Times New Roman"/>
          <w:b/>
          <w:bCs/>
          <w:sz w:val="24"/>
          <w:szCs w:val="24"/>
        </w:rPr>
      </w:pPr>
      <w:r w:rsidRPr="00B80B86">
        <w:rPr>
          <w:rFonts w:ascii="Times New Roman" w:eastAsia="Times New Roman" w:hAnsi="Times New Roman" w:cs="Times New Roman"/>
          <w:b/>
          <w:bCs/>
          <w:sz w:val="24"/>
          <w:szCs w:val="24"/>
        </w:rPr>
        <w:t xml:space="preserve">ORDIN </w:t>
      </w:r>
      <w:r w:rsidR="00C72192" w:rsidRPr="00B80B86">
        <w:rPr>
          <w:rFonts w:ascii="Times New Roman" w:eastAsia="Times New Roman" w:hAnsi="Times New Roman" w:cs="Times New Roman"/>
          <w:b/>
          <w:bCs/>
          <w:sz w:val="24"/>
          <w:szCs w:val="24"/>
        </w:rPr>
        <w:t>nr.      din          .</w:t>
      </w:r>
      <w:r w:rsidR="001459C9" w:rsidRPr="00B80B86">
        <w:rPr>
          <w:rFonts w:ascii="Times New Roman" w:eastAsia="Times New Roman" w:hAnsi="Times New Roman" w:cs="Times New Roman"/>
          <w:b/>
          <w:bCs/>
          <w:sz w:val="24"/>
          <w:szCs w:val="24"/>
        </w:rPr>
        <w:t>0</w:t>
      </w:r>
      <w:r w:rsidR="001459C9">
        <w:rPr>
          <w:rFonts w:ascii="Times New Roman" w:eastAsia="Times New Roman" w:hAnsi="Times New Roman" w:cs="Times New Roman"/>
          <w:b/>
          <w:bCs/>
          <w:sz w:val="24"/>
          <w:szCs w:val="24"/>
        </w:rPr>
        <w:t>6</w:t>
      </w:r>
      <w:r w:rsidR="00C72192" w:rsidRPr="00B80B86">
        <w:rPr>
          <w:rFonts w:ascii="Times New Roman" w:eastAsia="Times New Roman" w:hAnsi="Times New Roman" w:cs="Times New Roman"/>
          <w:b/>
          <w:bCs/>
          <w:sz w:val="24"/>
          <w:szCs w:val="24"/>
        </w:rPr>
        <w:t>. 202</w:t>
      </w:r>
      <w:r w:rsidR="00AC57B0" w:rsidRPr="00B80B86">
        <w:rPr>
          <w:rFonts w:ascii="Times New Roman" w:eastAsia="Times New Roman" w:hAnsi="Times New Roman" w:cs="Times New Roman"/>
          <w:b/>
          <w:bCs/>
          <w:sz w:val="24"/>
          <w:szCs w:val="24"/>
        </w:rPr>
        <w:t>1</w:t>
      </w:r>
    </w:p>
    <w:p w14:paraId="1E435978" w14:textId="2A586F58" w:rsidR="000175B0" w:rsidRPr="00B80B86" w:rsidRDefault="00C72192" w:rsidP="000175B0">
      <w:pPr>
        <w:spacing w:before="100" w:beforeAutospacing="1" w:after="100" w:afterAutospacing="1" w:line="240" w:lineRule="auto"/>
        <w:jc w:val="center"/>
        <w:rPr>
          <w:rFonts w:ascii="Times New Roman" w:eastAsia="Times New Roman" w:hAnsi="Times New Roman" w:cs="Times New Roman"/>
          <w:b/>
          <w:bCs/>
          <w:sz w:val="24"/>
          <w:szCs w:val="24"/>
        </w:rPr>
      </w:pPr>
      <w:proofErr w:type="spellStart"/>
      <w:r w:rsidRPr="00B80B86">
        <w:rPr>
          <w:rFonts w:ascii="Times New Roman" w:hAnsi="Times New Roman" w:cs="Times New Roman"/>
          <w:b/>
          <w:sz w:val="24"/>
          <w:szCs w:val="24"/>
        </w:rPr>
        <w:t>pentru</w:t>
      </w:r>
      <w:proofErr w:type="spell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aprobarea</w:t>
      </w:r>
      <w:proofErr w:type="spell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regulilor</w:t>
      </w:r>
      <w:proofErr w:type="spellEnd"/>
      <w:r w:rsidRPr="00B80B86">
        <w:rPr>
          <w:rFonts w:ascii="Times New Roman" w:hAnsi="Times New Roman" w:cs="Times New Roman"/>
          <w:b/>
          <w:sz w:val="24"/>
          <w:szCs w:val="24"/>
        </w:rPr>
        <w:t xml:space="preserve"> de </w:t>
      </w:r>
      <w:proofErr w:type="spellStart"/>
      <w:r w:rsidRPr="00B80B86">
        <w:rPr>
          <w:rFonts w:ascii="Times New Roman" w:hAnsi="Times New Roman" w:cs="Times New Roman"/>
          <w:b/>
          <w:sz w:val="24"/>
          <w:szCs w:val="24"/>
        </w:rPr>
        <w:t>comercializare</w:t>
      </w:r>
      <w:proofErr w:type="spellEnd"/>
      <w:r w:rsidRPr="00B80B86">
        <w:rPr>
          <w:rFonts w:ascii="Times New Roman" w:hAnsi="Times New Roman" w:cs="Times New Roman"/>
          <w:b/>
          <w:sz w:val="24"/>
          <w:szCs w:val="24"/>
        </w:rPr>
        <w:t xml:space="preserve"> </w:t>
      </w:r>
      <w:proofErr w:type="gramStart"/>
      <w:r w:rsidRPr="00B80B86">
        <w:rPr>
          <w:rFonts w:ascii="Times New Roman" w:hAnsi="Times New Roman" w:cs="Times New Roman"/>
          <w:b/>
          <w:sz w:val="24"/>
          <w:szCs w:val="24"/>
        </w:rPr>
        <w:t>a</w:t>
      </w:r>
      <w:proofErr w:type="gram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energiei</w:t>
      </w:r>
      <w:proofErr w:type="spell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electrice</w:t>
      </w:r>
      <w:proofErr w:type="spell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produse</w:t>
      </w:r>
      <w:proofErr w:type="spell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în</w:t>
      </w:r>
      <w:proofErr w:type="spellEnd"/>
      <w:r w:rsidRPr="00B80B86">
        <w:rPr>
          <w:rFonts w:ascii="Times New Roman" w:hAnsi="Times New Roman" w:cs="Times New Roman"/>
          <w:b/>
          <w:sz w:val="24"/>
          <w:szCs w:val="24"/>
        </w:rPr>
        <w:t xml:space="preserve"> centrale </w:t>
      </w:r>
      <w:proofErr w:type="spellStart"/>
      <w:r w:rsidRPr="00B80B86">
        <w:rPr>
          <w:rFonts w:ascii="Times New Roman" w:hAnsi="Times New Roman" w:cs="Times New Roman"/>
          <w:b/>
          <w:sz w:val="24"/>
          <w:szCs w:val="24"/>
        </w:rPr>
        <w:t>electrice</w:t>
      </w:r>
      <w:proofErr w:type="spellEnd"/>
      <w:r w:rsidRPr="00B80B86">
        <w:rPr>
          <w:rFonts w:ascii="Times New Roman" w:hAnsi="Times New Roman" w:cs="Times New Roman"/>
          <w:b/>
          <w:sz w:val="24"/>
          <w:szCs w:val="24"/>
        </w:rPr>
        <w:t xml:space="preserve"> din </w:t>
      </w:r>
      <w:proofErr w:type="spellStart"/>
      <w:r w:rsidRPr="00B80B86">
        <w:rPr>
          <w:rFonts w:ascii="Times New Roman" w:hAnsi="Times New Roman" w:cs="Times New Roman"/>
          <w:b/>
          <w:sz w:val="24"/>
          <w:szCs w:val="24"/>
        </w:rPr>
        <w:t>surse</w:t>
      </w:r>
      <w:proofErr w:type="spell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regenerabile</w:t>
      </w:r>
      <w:proofErr w:type="spellEnd"/>
      <w:r w:rsidRPr="00B80B86">
        <w:rPr>
          <w:rFonts w:ascii="Times New Roman" w:hAnsi="Times New Roman" w:cs="Times New Roman"/>
          <w:b/>
          <w:sz w:val="24"/>
          <w:szCs w:val="24"/>
        </w:rPr>
        <w:t xml:space="preserve"> cu </w:t>
      </w:r>
      <w:proofErr w:type="spellStart"/>
      <w:r w:rsidRPr="00B80B86">
        <w:rPr>
          <w:rFonts w:ascii="Times New Roman" w:hAnsi="Times New Roman" w:cs="Times New Roman"/>
          <w:b/>
          <w:sz w:val="24"/>
          <w:szCs w:val="24"/>
        </w:rPr>
        <w:t>putere</w:t>
      </w:r>
      <w:proofErr w:type="spell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electrică</w:t>
      </w:r>
      <w:proofErr w:type="spell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instalată</w:t>
      </w:r>
      <w:proofErr w:type="spellEnd"/>
      <w:r w:rsidRPr="00B80B86">
        <w:rPr>
          <w:rFonts w:ascii="Times New Roman" w:hAnsi="Times New Roman" w:cs="Times New Roman"/>
          <w:b/>
          <w:sz w:val="24"/>
          <w:szCs w:val="24"/>
        </w:rPr>
        <w:t xml:space="preserve"> de </w:t>
      </w:r>
      <w:proofErr w:type="spellStart"/>
      <w:r w:rsidRPr="00B80B86">
        <w:rPr>
          <w:rFonts w:ascii="Times New Roman" w:hAnsi="Times New Roman" w:cs="Times New Roman"/>
          <w:b/>
          <w:sz w:val="24"/>
          <w:szCs w:val="24"/>
        </w:rPr>
        <w:t>cel</w:t>
      </w:r>
      <w:proofErr w:type="spell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mult</w:t>
      </w:r>
      <w:proofErr w:type="spellEnd"/>
      <w:r w:rsidRPr="00B80B86">
        <w:rPr>
          <w:rFonts w:ascii="Times New Roman" w:hAnsi="Times New Roman" w:cs="Times New Roman"/>
          <w:b/>
          <w:sz w:val="24"/>
          <w:szCs w:val="24"/>
        </w:rPr>
        <w:t xml:space="preserve"> 100 kW </w:t>
      </w:r>
      <w:proofErr w:type="spellStart"/>
      <w:r w:rsidRPr="00B80B86">
        <w:rPr>
          <w:rFonts w:ascii="Times New Roman" w:hAnsi="Times New Roman" w:cs="Times New Roman"/>
          <w:b/>
          <w:sz w:val="24"/>
          <w:szCs w:val="24"/>
        </w:rPr>
        <w:t>aparținând</w:t>
      </w:r>
      <w:proofErr w:type="spellEnd"/>
      <w:r w:rsidRPr="00B80B86">
        <w:rPr>
          <w:rFonts w:ascii="Times New Roman" w:hAnsi="Times New Roman" w:cs="Times New Roman"/>
          <w:b/>
          <w:sz w:val="24"/>
          <w:szCs w:val="24"/>
        </w:rPr>
        <w:t xml:space="preserve"> </w:t>
      </w:r>
      <w:proofErr w:type="spellStart"/>
      <w:r w:rsidRPr="00B80B86">
        <w:rPr>
          <w:rFonts w:ascii="Times New Roman" w:hAnsi="Times New Roman" w:cs="Times New Roman"/>
          <w:b/>
          <w:sz w:val="24"/>
          <w:szCs w:val="24"/>
        </w:rPr>
        <w:t>prosumatorilor</w:t>
      </w:r>
      <w:proofErr w:type="spellEnd"/>
      <w:r w:rsidR="00121966" w:rsidRPr="00B80B86">
        <w:rPr>
          <w:rFonts w:ascii="Times New Roman" w:hAnsi="Times New Roman" w:cs="Times New Roman"/>
          <w:b/>
          <w:sz w:val="24"/>
          <w:szCs w:val="24"/>
        </w:rPr>
        <w:t xml:space="preserve"> </w:t>
      </w:r>
    </w:p>
    <w:p w14:paraId="2FC5B646" w14:textId="702208AF"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B80B86">
        <w:rPr>
          <w:rFonts w:ascii="Times New Roman" w:eastAsia="Times New Roman" w:hAnsi="Times New Roman" w:cs="Times New Roman"/>
          <w:sz w:val="24"/>
          <w:szCs w:val="24"/>
        </w:rPr>
        <w:t>Având</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în</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vedere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prevederile</w:t>
      </w:r>
      <w:proofErr w:type="spellEnd"/>
      <w:r w:rsidRPr="00B80B86">
        <w:rPr>
          <w:rFonts w:ascii="Times New Roman" w:eastAsia="Times New Roman" w:hAnsi="Times New Roman" w:cs="Times New Roman"/>
          <w:sz w:val="24"/>
          <w:szCs w:val="24"/>
        </w:rPr>
        <w:t xml:space="preserve"> </w:t>
      </w:r>
      <w:hyperlink w:history="1">
        <w:r w:rsidRPr="00B80B86">
          <w:rPr>
            <w:rFonts w:ascii="Times New Roman" w:eastAsia="Times New Roman" w:hAnsi="Times New Roman" w:cs="Times New Roman"/>
            <w:sz w:val="24"/>
            <w:szCs w:val="24"/>
          </w:rPr>
          <w:t>art. 2 lit. x^1)</w:t>
        </w:r>
      </w:hyperlink>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şi</w:t>
      </w:r>
      <w:proofErr w:type="spellEnd"/>
      <w:r w:rsidRPr="00B80B86">
        <w:rPr>
          <w:rFonts w:ascii="Times New Roman" w:eastAsia="Times New Roman" w:hAnsi="Times New Roman" w:cs="Times New Roman"/>
          <w:sz w:val="24"/>
          <w:szCs w:val="24"/>
        </w:rPr>
        <w:t xml:space="preserve"> ale </w:t>
      </w:r>
      <w:hyperlink w:history="1">
        <w:r w:rsidRPr="00B80B86">
          <w:rPr>
            <w:rFonts w:ascii="Times New Roman" w:eastAsia="Times New Roman" w:hAnsi="Times New Roman" w:cs="Times New Roman"/>
            <w:sz w:val="24"/>
            <w:szCs w:val="24"/>
          </w:rPr>
          <w:t xml:space="preserve">art. 14 </w:t>
        </w:r>
        <w:proofErr w:type="spellStart"/>
        <w:r w:rsidRPr="00B80B86">
          <w:rPr>
            <w:rFonts w:ascii="Times New Roman" w:eastAsia="Times New Roman" w:hAnsi="Times New Roman" w:cs="Times New Roman"/>
            <w:sz w:val="24"/>
            <w:szCs w:val="24"/>
          </w:rPr>
          <w:t>alin</w:t>
        </w:r>
        <w:proofErr w:type="spellEnd"/>
        <w:r w:rsidRPr="00B80B86">
          <w:rPr>
            <w:rFonts w:ascii="Times New Roman" w:eastAsia="Times New Roman" w:hAnsi="Times New Roman" w:cs="Times New Roman"/>
            <w:sz w:val="24"/>
            <w:szCs w:val="24"/>
          </w:rPr>
          <w:t>. (6)</w:t>
        </w:r>
      </w:hyperlink>
      <w:r w:rsidRPr="00B80B86">
        <w:rPr>
          <w:rFonts w:ascii="Times New Roman" w:eastAsia="Times New Roman" w:hAnsi="Times New Roman" w:cs="Times New Roman"/>
          <w:sz w:val="24"/>
          <w:szCs w:val="24"/>
        </w:rPr>
        <w:t xml:space="preserve">, </w:t>
      </w:r>
      <w:hyperlink w:history="1">
        <w:r w:rsidRPr="00B80B86">
          <w:rPr>
            <w:rFonts w:ascii="Times New Roman" w:eastAsia="Times New Roman" w:hAnsi="Times New Roman" w:cs="Times New Roman"/>
            <w:sz w:val="24"/>
            <w:szCs w:val="24"/>
          </w:rPr>
          <w:t>(6^2)</w:t>
        </w:r>
      </w:hyperlink>
      <w:r w:rsidRPr="00B80B86">
        <w:rPr>
          <w:rFonts w:ascii="Times New Roman" w:eastAsia="Times New Roman" w:hAnsi="Times New Roman" w:cs="Times New Roman"/>
          <w:sz w:val="24"/>
          <w:szCs w:val="24"/>
        </w:rPr>
        <w:t xml:space="preserve">, </w:t>
      </w:r>
      <w:hyperlink w:history="1">
        <w:r w:rsidRPr="00B80B86">
          <w:rPr>
            <w:rFonts w:ascii="Times New Roman" w:eastAsia="Times New Roman" w:hAnsi="Times New Roman" w:cs="Times New Roman"/>
            <w:sz w:val="24"/>
            <w:szCs w:val="24"/>
          </w:rPr>
          <w:t>(6^3)</w:t>
        </w:r>
      </w:hyperlink>
      <w:r w:rsidR="00254D56" w:rsidRPr="00B80B86">
        <w:rPr>
          <w:rFonts w:ascii="Times New Roman" w:eastAsia="Times New Roman" w:hAnsi="Times New Roman" w:cs="Times New Roman"/>
          <w:sz w:val="24"/>
          <w:szCs w:val="24"/>
        </w:rPr>
        <w:t>,</w:t>
      </w:r>
      <w:r w:rsidRPr="00B80B86">
        <w:rPr>
          <w:rFonts w:ascii="Times New Roman" w:eastAsia="Times New Roman" w:hAnsi="Times New Roman" w:cs="Times New Roman"/>
          <w:sz w:val="24"/>
          <w:szCs w:val="24"/>
        </w:rPr>
        <w:t xml:space="preserve"> </w:t>
      </w:r>
      <w:hyperlink w:history="1">
        <w:r w:rsidRPr="00B80B86">
          <w:rPr>
            <w:rFonts w:ascii="Times New Roman" w:eastAsia="Times New Roman" w:hAnsi="Times New Roman" w:cs="Times New Roman"/>
            <w:sz w:val="24"/>
            <w:szCs w:val="24"/>
          </w:rPr>
          <w:t>(6^4)</w:t>
        </w:r>
        <w:r w:rsidR="00254D56" w:rsidRPr="00B80B86">
          <w:rPr>
            <w:rFonts w:ascii="Times New Roman" w:eastAsia="Times New Roman" w:hAnsi="Times New Roman" w:cs="Times New Roman"/>
            <w:sz w:val="24"/>
            <w:szCs w:val="24"/>
          </w:rPr>
          <w:t xml:space="preserve">, (6^6) </w:t>
        </w:r>
        <w:proofErr w:type="spellStart"/>
        <w:r w:rsidR="00254D56" w:rsidRPr="00B80B86">
          <w:rPr>
            <w:rFonts w:ascii="Times New Roman" w:eastAsia="Times New Roman" w:hAnsi="Times New Roman" w:cs="Times New Roman"/>
            <w:sz w:val="24"/>
            <w:szCs w:val="24"/>
          </w:rPr>
          <w:t>şi</w:t>
        </w:r>
        <w:proofErr w:type="spellEnd"/>
        <w:r w:rsidR="00254D56" w:rsidRPr="00B80B86">
          <w:rPr>
            <w:rFonts w:ascii="Times New Roman" w:eastAsia="Times New Roman" w:hAnsi="Times New Roman" w:cs="Times New Roman"/>
            <w:sz w:val="24"/>
            <w:szCs w:val="24"/>
          </w:rPr>
          <w:t xml:space="preserve"> (6^7) </w:t>
        </w:r>
        <w:r w:rsidRPr="00B80B86">
          <w:rPr>
            <w:rFonts w:ascii="Times New Roman" w:eastAsia="Times New Roman" w:hAnsi="Times New Roman" w:cs="Times New Roman"/>
            <w:sz w:val="24"/>
            <w:szCs w:val="24"/>
          </w:rPr>
          <w:t xml:space="preserve">din </w:t>
        </w:r>
        <w:proofErr w:type="spellStart"/>
        <w:r w:rsidRPr="00B80B86">
          <w:rPr>
            <w:rFonts w:ascii="Times New Roman" w:eastAsia="Times New Roman" w:hAnsi="Times New Roman" w:cs="Times New Roman"/>
            <w:sz w:val="24"/>
            <w:szCs w:val="24"/>
          </w:rPr>
          <w:t>Legea</w:t>
        </w:r>
        <w:proofErr w:type="spellEnd"/>
        <w:r w:rsidRPr="00B80B86">
          <w:rPr>
            <w:rFonts w:ascii="Times New Roman" w:eastAsia="Times New Roman" w:hAnsi="Times New Roman" w:cs="Times New Roman"/>
            <w:sz w:val="24"/>
            <w:szCs w:val="24"/>
          </w:rPr>
          <w:t xml:space="preserve"> nr. 220/2008</w:t>
        </w:r>
      </w:hyperlink>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pentru</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stabilirea</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sistemului</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promovare</w:t>
      </w:r>
      <w:proofErr w:type="spellEnd"/>
      <w:r w:rsidRPr="00B80B86">
        <w:rPr>
          <w:rFonts w:ascii="Times New Roman" w:eastAsia="Times New Roman" w:hAnsi="Times New Roman" w:cs="Times New Roman"/>
          <w:sz w:val="24"/>
          <w:szCs w:val="24"/>
        </w:rPr>
        <w:t xml:space="preserve"> a </w:t>
      </w:r>
      <w:proofErr w:type="spellStart"/>
      <w:r w:rsidRPr="00B80B86">
        <w:rPr>
          <w:rFonts w:ascii="Times New Roman" w:eastAsia="Times New Roman" w:hAnsi="Times New Roman" w:cs="Times New Roman"/>
          <w:sz w:val="24"/>
          <w:szCs w:val="24"/>
        </w:rPr>
        <w:t>producerii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energiei</w:t>
      </w:r>
      <w:proofErr w:type="spellEnd"/>
      <w:r w:rsidRPr="00B80B86">
        <w:rPr>
          <w:rFonts w:ascii="Times New Roman" w:eastAsia="Times New Roman" w:hAnsi="Times New Roman" w:cs="Times New Roman"/>
          <w:sz w:val="24"/>
          <w:szCs w:val="24"/>
        </w:rPr>
        <w:t xml:space="preserve"> din </w:t>
      </w:r>
      <w:proofErr w:type="spellStart"/>
      <w:r w:rsidRPr="00B80B86">
        <w:rPr>
          <w:rFonts w:ascii="Times New Roman" w:eastAsia="Times New Roman" w:hAnsi="Times New Roman" w:cs="Times New Roman"/>
          <w:sz w:val="24"/>
          <w:szCs w:val="24"/>
        </w:rPr>
        <w:t>surse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regenerabile</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energie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republicată</w:t>
      </w:r>
      <w:proofErr w:type="spellEnd"/>
      <w:r w:rsidRPr="00B80B86">
        <w:rPr>
          <w:rFonts w:ascii="Times New Roman" w:eastAsia="Times New Roman" w:hAnsi="Times New Roman" w:cs="Times New Roman"/>
          <w:sz w:val="24"/>
          <w:szCs w:val="24"/>
        </w:rPr>
        <w:t xml:space="preserve">, cu </w:t>
      </w:r>
      <w:proofErr w:type="spellStart"/>
      <w:r w:rsidRPr="00B80B86">
        <w:rPr>
          <w:rFonts w:ascii="Times New Roman" w:eastAsia="Times New Roman" w:hAnsi="Times New Roman" w:cs="Times New Roman"/>
          <w:sz w:val="24"/>
          <w:szCs w:val="24"/>
        </w:rPr>
        <w:t>modificările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şi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completările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ulterioare</w:t>
      </w:r>
      <w:proofErr w:type="spellEnd"/>
      <w:r w:rsidRPr="00B80B86">
        <w:rPr>
          <w:rFonts w:ascii="Times New Roman" w:eastAsia="Times New Roman" w:hAnsi="Times New Roman" w:cs="Times New Roman"/>
          <w:sz w:val="24"/>
          <w:szCs w:val="24"/>
        </w:rPr>
        <w:t xml:space="preserve">, </w:t>
      </w:r>
      <w:r w:rsidR="001D72E1" w:rsidRPr="00B80B86">
        <w:rPr>
          <w:rFonts w:ascii="Times New Roman" w:eastAsia="Times New Roman" w:hAnsi="Times New Roman" w:cs="Times New Roman"/>
          <w:sz w:val="24"/>
          <w:szCs w:val="24"/>
        </w:rPr>
        <w:t xml:space="preserve">precum </w:t>
      </w:r>
      <w:proofErr w:type="spellStart"/>
      <w:r w:rsidR="001D72E1" w:rsidRPr="00B80B86">
        <w:rPr>
          <w:rFonts w:ascii="Times New Roman" w:eastAsia="Times New Roman" w:hAnsi="Times New Roman" w:cs="Times New Roman"/>
          <w:sz w:val="24"/>
          <w:szCs w:val="24"/>
        </w:rPr>
        <w:t>și</w:t>
      </w:r>
      <w:proofErr w:type="spellEnd"/>
      <w:r w:rsidR="001D72E1" w:rsidRPr="00B80B86">
        <w:rPr>
          <w:rFonts w:ascii="Times New Roman" w:eastAsia="Times New Roman" w:hAnsi="Times New Roman" w:cs="Times New Roman"/>
          <w:sz w:val="24"/>
          <w:szCs w:val="24"/>
        </w:rPr>
        <w:t xml:space="preserve"> ale art. </w:t>
      </w:r>
      <w:r w:rsidR="00460972" w:rsidRPr="00B80B86">
        <w:rPr>
          <w:rFonts w:ascii="Times New Roman" w:eastAsia="Times New Roman" w:hAnsi="Times New Roman" w:cs="Times New Roman"/>
          <w:sz w:val="24"/>
          <w:szCs w:val="24"/>
        </w:rPr>
        <w:t xml:space="preserve">art. 319 </w:t>
      </w:r>
      <w:proofErr w:type="spellStart"/>
      <w:r w:rsidR="00460972" w:rsidRPr="00B80B86">
        <w:rPr>
          <w:rFonts w:ascii="Times New Roman" w:eastAsia="Times New Roman" w:hAnsi="Times New Roman" w:cs="Times New Roman"/>
          <w:sz w:val="24"/>
          <w:szCs w:val="24"/>
        </w:rPr>
        <w:t>alin</w:t>
      </w:r>
      <w:proofErr w:type="spellEnd"/>
      <w:r w:rsidR="00460972" w:rsidRPr="00B80B86">
        <w:rPr>
          <w:rFonts w:ascii="Times New Roman" w:eastAsia="Times New Roman" w:hAnsi="Times New Roman" w:cs="Times New Roman"/>
          <w:sz w:val="24"/>
          <w:szCs w:val="24"/>
        </w:rPr>
        <w:t xml:space="preserve">. (10), lit. d) </w:t>
      </w:r>
      <w:r w:rsidR="001D72E1" w:rsidRPr="00B80B86">
        <w:rPr>
          <w:rFonts w:ascii="Times New Roman" w:eastAsia="Times New Roman" w:hAnsi="Times New Roman" w:cs="Times New Roman"/>
          <w:sz w:val="24"/>
          <w:szCs w:val="24"/>
        </w:rPr>
        <w:t xml:space="preserve">din </w:t>
      </w:r>
      <w:proofErr w:type="spellStart"/>
      <w:r w:rsidR="001D72E1" w:rsidRPr="00B80B86">
        <w:rPr>
          <w:rFonts w:ascii="Times New Roman" w:eastAsia="Times New Roman" w:hAnsi="Times New Roman" w:cs="Times New Roman"/>
          <w:sz w:val="24"/>
          <w:szCs w:val="24"/>
        </w:rPr>
        <w:t>Legea</w:t>
      </w:r>
      <w:proofErr w:type="spellEnd"/>
      <w:r w:rsidR="001D72E1" w:rsidRPr="00B80B86">
        <w:rPr>
          <w:rFonts w:ascii="Times New Roman" w:eastAsia="Times New Roman" w:hAnsi="Times New Roman" w:cs="Times New Roman"/>
          <w:sz w:val="24"/>
          <w:szCs w:val="24"/>
        </w:rPr>
        <w:t xml:space="preserve"> nr. </w:t>
      </w:r>
      <w:r w:rsidR="00460972" w:rsidRPr="00B80B86">
        <w:rPr>
          <w:rFonts w:ascii="Times New Roman" w:eastAsia="Times New Roman" w:hAnsi="Times New Roman" w:cs="Times New Roman"/>
          <w:sz w:val="24"/>
          <w:szCs w:val="24"/>
        </w:rPr>
        <w:t xml:space="preserve">227/2015 </w:t>
      </w:r>
      <w:proofErr w:type="spellStart"/>
      <w:r w:rsidR="00460972" w:rsidRPr="00B80B86">
        <w:rPr>
          <w:rFonts w:ascii="Times New Roman" w:eastAsia="Times New Roman" w:hAnsi="Times New Roman" w:cs="Times New Roman"/>
          <w:sz w:val="24"/>
          <w:szCs w:val="24"/>
        </w:rPr>
        <w:t>privind</w:t>
      </w:r>
      <w:proofErr w:type="spellEnd"/>
      <w:r w:rsidR="00460972" w:rsidRPr="00B80B86">
        <w:rPr>
          <w:rFonts w:ascii="Times New Roman" w:eastAsia="Times New Roman" w:hAnsi="Times New Roman" w:cs="Times New Roman"/>
          <w:sz w:val="24"/>
          <w:szCs w:val="24"/>
        </w:rPr>
        <w:t xml:space="preserve"> </w:t>
      </w:r>
      <w:proofErr w:type="spellStart"/>
      <w:r w:rsidR="00460972" w:rsidRPr="00B80B86">
        <w:rPr>
          <w:rFonts w:ascii="Times New Roman" w:eastAsia="Times New Roman" w:hAnsi="Times New Roman" w:cs="Times New Roman"/>
          <w:sz w:val="24"/>
          <w:szCs w:val="24"/>
        </w:rPr>
        <w:t>Codul</w:t>
      </w:r>
      <w:proofErr w:type="spellEnd"/>
      <w:r w:rsidR="00460972" w:rsidRPr="00B80B86">
        <w:rPr>
          <w:rFonts w:ascii="Times New Roman" w:eastAsia="Times New Roman" w:hAnsi="Times New Roman" w:cs="Times New Roman"/>
          <w:sz w:val="24"/>
          <w:szCs w:val="24"/>
        </w:rPr>
        <w:t xml:space="preserve"> Fiscal, cu </w:t>
      </w:r>
      <w:proofErr w:type="spellStart"/>
      <w:r w:rsidR="00460972" w:rsidRPr="00B80B86">
        <w:rPr>
          <w:rFonts w:ascii="Times New Roman" w:eastAsia="Times New Roman" w:hAnsi="Times New Roman" w:cs="Times New Roman"/>
          <w:sz w:val="24"/>
          <w:szCs w:val="24"/>
        </w:rPr>
        <w:t>modificările</w:t>
      </w:r>
      <w:proofErr w:type="spellEnd"/>
      <w:r w:rsidR="00460972" w:rsidRPr="00B80B86">
        <w:rPr>
          <w:rFonts w:ascii="Times New Roman" w:eastAsia="Times New Roman" w:hAnsi="Times New Roman" w:cs="Times New Roman"/>
          <w:sz w:val="24"/>
          <w:szCs w:val="24"/>
        </w:rPr>
        <w:t xml:space="preserve"> </w:t>
      </w:r>
      <w:proofErr w:type="spellStart"/>
      <w:r w:rsidR="00460972" w:rsidRPr="00B80B86">
        <w:rPr>
          <w:rFonts w:ascii="Times New Roman" w:eastAsia="Times New Roman" w:hAnsi="Times New Roman" w:cs="Times New Roman"/>
          <w:sz w:val="24"/>
          <w:szCs w:val="24"/>
        </w:rPr>
        <w:t>și</w:t>
      </w:r>
      <w:proofErr w:type="spellEnd"/>
      <w:r w:rsidR="00460972" w:rsidRPr="00B80B86">
        <w:rPr>
          <w:rFonts w:ascii="Times New Roman" w:eastAsia="Times New Roman" w:hAnsi="Times New Roman" w:cs="Times New Roman"/>
          <w:sz w:val="24"/>
          <w:szCs w:val="24"/>
        </w:rPr>
        <w:t xml:space="preserve"> </w:t>
      </w:r>
      <w:proofErr w:type="spellStart"/>
      <w:r w:rsidR="00460972" w:rsidRPr="00B80B86">
        <w:rPr>
          <w:rFonts w:ascii="Times New Roman" w:eastAsia="Times New Roman" w:hAnsi="Times New Roman" w:cs="Times New Roman"/>
          <w:sz w:val="24"/>
          <w:szCs w:val="24"/>
        </w:rPr>
        <w:t>completările</w:t>
      </w:r>
      <w:proofErr w:type="spellEnd"/>
      <w:r w:rsidR="00460972" w:rsidRPr="00B80B86">
        <w:rPr>
          <w:rFonts w:ascii="Times New Roman" w:eastAsia="Times New Roman" w:hAnsi="Times New Roman" w:cs="Times New Roman"/>
          <w:sz w:val="24"/>
          <w:szCs w:val="24"/>
        </w:rPr>
        <w:t xml:space="preserve"> </w:t>
      </w:r>
      <w:proofErr w:type="spellStart"/>
      <w:r w:rsidR="00460972" w:rsidRPr="00B80B86">
        <w:rPr>
          <w:rFonts w:ascii="Times New Roman" w:eastAsia="Times New Roman" w:hAnsi="Times New Roman" w:cs="Times New Roman"/>
          <w:sz w:val="24"/>
          <w:szCs w:val="24"/>
        </w:rPr>
        <w:t>ulterioare</w:t>
      </w:r>
      <w:proofErr w:type="spellEnd"/>
      <w:r w:rsidR="00460972" w:rsidRPr="00B80B86">
        <w:rPr>
          <w:rFonts w:ascii="Times New Roman" w:eastAsia="Times New Roman" w:hAnsi="Times New Roman" w:cs="Times New Roman"/>
          <w:sz w:val="24"/>
          <w:szCs w:val="24"/>
        </w:rPr>
        <w:t>,</w:t>
      </w:r>
      <w:r w:rsidR="001D72E1" w:rsidRPr="00B80B86">
        <w:rPr>
          <w:rFonts w:ascii="Times New Roman" w:eastAsia="Times New Roman" w:hAnsi="Times New Roman" w:cs="Times New Roman"/>
          <w:sz w:val="24"/>
          <w:szCs w:val="24"/>
        </w:rPr>
        <w:t xml:space="preserve"> </w:t>
      </w:r>
    </w:p>
    <w:p w14:paraId="4EEE562C" w14:textId="77777777"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B80B86">
        <w:rPr>
          <w:rFonts w:ascii="Times New Roman" w:eastAsia="Times New Roman" w:hAnsi="Times New Roman" w:cs="Times New Roman"/>
          <w:sz w:val="24"/>
          <w:szCs w:val="24"/>
        </w:rPr>
        <w:t>în</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temeiul</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prevederilor</w:t>
      </w:r>
      <w:proofErr w:type="spellEnd"/>
      <w:r w:rsidRPr="00B80B86">
        <w:rPr>
          <w:rFonts w:ascii="Times New Roman" w:eastAsia="Times New Roman" w:hAnsi="Times New Roman" w:cs="Times New Roman"/>
          <w:sz w:val="24"/>
          <w:szCs w:val="24"/>
        </w:rPr>
        <w:t xml:space="preserve"> </w:t>
      </w:r>
      <w:hyperlink w:history="1">
        <w:r w:rsidRPr="00B80B86">
          <w:rPr>
            <w:rFonts w:ascii="Times New Roman" w:eastAsia="Times New Roman" w:hAnsi="Times New Roman" w:cs="Times New Roman"/>
            <w:sz w:val="24"/>
            <w:szCs w:val="24"/>
          </w:rPr>
          <w:t xml:space="preserve">art. 5 </w:t>
        </w:r>
        <w:proofErr w:type="spellStart"/>
        <w:r w:rsidRPr="00B80B86">
          <w:rPr>
            <w:rFonts w:ascii="Times New Roman" w:eastAsia="Times New Roman" w:hAnsi="Times New Roman" w:cs="Times New Roman"/>
            <w:sz w:val="24"/>
            <w:szCs w:val="24"/>
          </w:rPr>
          <w:t>alin</w:t>
        </w:r>
        <w:proofErr w:type="spellEnd"/>
        <w:r w:rsidRPr="00B80B86">
          <w:rPr>
            <w:rFonts w:ascii="Times New Roman" w:eastAsia="Times New Roman" w:hAnsi="Times New Roman" w:cs="Times New Roman"/>
            <w:sz w:val="24"/>
            <w:szCs w:val="24"/>
          </w:rPr>
          <w:t>. (1) lit. c)</w:t>
        </w:r>
      </w:hyperlink>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şi</w:t>
      </w:r>
      <w:proofErr w:type="spellEnd"/>
      <w:r w:rsidRPr="00B80B86">
        <w:rPr>
          <w:rFonts w:ascii="Times New Roman" w:eastAsia="Times New Roman" w:hAnsi="Times New Roman" w:cs="Times New Roman"/>
          <w:sz w:val="24"/>
          <w:szCs w:val="24"/>
        </w:rPr>
        <w:t xml:space="preserve"> </w:t>
      </w:r>
      <w:hyperlink w:history="1">
        <w:proofErr w:type="spellStart"/>
        <w:r w:rsidRPr="00B80B86">
          <w:rPr>
            <w:rFonts w:ascii="Times New Roman" w:eastAsia="Times New Roman" w:hAnsi="Times New Roman" w:cs="Times New Roman"/>
            <w:sz w:val="24"/>
            <w:szCs w:val="24"/>
          </w:rPr>
          <w:t>alin</w:t>
        </w:r>
        <w:proofErr w:type="spellEnd"/>
        <w:r w:rsidRPr="00B80B86">
          <w:rPr>
            <w:rFonts w:ascii="Times New Roman" w:eastAsia="Times New Roman" w:hAnsi="Times New Roman" w:cs="Times New Roman"/>
            <w:sz w:val="24"/>
            <w:szCs w:val="24"/>
          </w:rPr>
          <w:t>. (5)</w:t>
        </w:r>
      </w:hyperlink>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şi</w:t>
      </w:r>
      <w:proofErr w:type="spellEnd"/>
      <w:r w:rsidRPr="00B80B86">
        <w:rPr>
          <w:rFonts w:ascii="Times New Roman" w:eastAsia="Times New Roman" w:hAnsi="Times New Roman" w:cs="Times New Roman"/>
          <w:sz w:val="24"/>
          <w:szCs w:val="24"/>
        </w:rPr>
        <w:t xml:space="preserve"> ale </w:t>
      </w:r>
      <w:hyperlink w:history="1">
        <w:r w:rsidRPr="00B80B86">
          <w:rPr>
            <w:rFonts w:ascii="Times New Roman" w:eastAsia="Times New Roman" w:hAnsi="Times New Roman" w:cs="Times New Roman"/>
            <w:sz w:val="24"/>
            <w:szCs w:val="24"/>
          </w:rPr>
          <w:t xml:space="preserve">art. 9 </w:t>
        </w:r>
        <w:proofErr w:type="spellStart"/>
        <w:r w:rsidRPr="00B80B86">
          <w:rPr>
            <w:rFonts w:ascii="Times New Roman" w:eastAsia="Times New Roman" w:hAnsi="Times New Roman" w:cs="Times New Roman"/>
            <w:sz w:val="24"/>
            <w:szCs w:val="24"/>
          </w:rPr>
          <w:t>alin</w:t>
        </w:r>
        <w:proofErr w:type="spellEnd"/>
        <w:r w:rsidRPr="00B80B86">
          <w:rPr>
            <w:rFonts w:ascii="Times New Roman" w:eastAsia="Times New Roman" w:hAnsi="Times New Roman" w:cs="Times New Roman"/>
            <w:sz w:val="24"/>
            <w:szCs w:val="24"/>
          </w:rPr>
          <w:t xml:space="preserve">. (1) lit. x) din </w:t>
        </w:r>
        <w:proofErr w:type="spellStart"/>
        <w:r w:rsidRPr="00B80B86">
          <w:rPr>
            <w:rFonts w:ascii="Times New Roman" w:eastAsia="Times New Roman" w:hAnsi="Times New Roman" w:cs="Times New Roman"/>
            <w:sz w:val="24"/>
            <w:szCs w:val="24"/>
          </w:rPr>
          <w:t>Ordonanţa</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urgenţă</w:t>
        </w:r>
        <w:proofErr w:type="spellEnd"/>
        <w:r w:rsidRPr="00B80B86">
          <w:rPr>
            <w:rFonts w:ascii="Times New Roman" w:eastAsia="Times New Roman" w:hAnsi="Times New Roman" w:cs="Times New Roman"/>
            <w:sz w:val="24"/>
            <w:szCs w:val="24"/>
          </w:rPr>
          <w:t xml:space="preserve"> a </w:t>
        </w:r>
        <w:proofErr w:type="spellStart"/>
        <w:r w:rsidRPr="00B80B86">
          <w:rPr>
            <w:rFonts w:ascii="Times New Roman" w:eastAsia="Times New Roman" w:hAnsi="Times New Roman" w:cs="Times New Roman"/>
            <w:sz w:val="24"/>
            <w:szCs w:val="24"/>
          </w:rPr>
          <w:t>Guvernului</w:t>
        </w:r>
        <w:proofErr w:type="spellEnd"/>
        <w:r w:rsidRPr="00B80B86">
          <w:rPr>
            <w:rFonts w:ascii="Times New Roman" w:eastAsia="Times New Roman" w:hAnsi="Times New Roman" w:cs="Times New Roman"/>
            <w:sz w:val="24"/>
            <w:szCs w:val="24"/>
          </w:rPr>
          <w:t xml:space="preserve"> nr. 33/2007</w:t>
        </w:r>
      </w:hyperlink>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privind</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organizarea</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şi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funcţionarea</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Autorităţii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Naţionale</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Reglementare</w:t>
      </w:r>
      <w:proofErr w:type="spellEnd"/>
      <w:r w:rsidRPr="00B80B86">
        <w:rPr>
          <w:rFonts w:ascii="Times New Roman" w:eastAsia="Times New Roman" w:hAnsi="Times New Roman" w:cs="Times New Roman"/>
          <w:sz w:val="24"/>
          <w:szCs w:val="24"/>
        </w:rPr>
        <w:t xml:space="preserve"> in </w:t>
      </w:r>
      <w:proofErr w:type="spellStart"/>
      <w:r w:rsidRPr="00B80B86">
        <w:rPr>
          <w:rFonts w:ascii="Times New Roman" w:eastAsia="Times New Roman" w:hAnsi="Times New Roman" w:cs="Times New Roman"/>
          <w:sz w:val="24"/>
          <w:szCs w:val="24"/>
        </w:rPr>
        <w:t>Domeniul</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Energiei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aprobată</w:t>
      </w:r>
      <w:proofErr w:type="spellEnd"/>
      <w:r w:rsidRPr="00B80B86">
        <w:rPr>
          <w:rFonts w:ascii="Times New Roman" w:eastAsia="Times New Roman" w:hAnsi="Times New Roman" w:cs="Times New Roman"/>
          <w:sz w:val="24"/>
          <w:szCs w:val="24"/>
        </w:rPr>
        <w:t xml:space="preserve"> cu </w:t>
      </w:r>
      <w:proofErr w:type="spellStart"/>
      <w:r w:rsidRPr="00B80B86">
        <w:rPr>
          <w:rFonts w:ascii="Times New Roman" w:eastAsia="Times New Roman" w:hAnsi="Times New Roman" w:cs="Times New Roman"/>
          <w:sz w:val="24"/>
          <w:szCs w:val="24"/>
        </w:rPr>
        <w:t>modificări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şi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completări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prin</w:t>
      </w:r>
      <w:proofErr w:type="spellEnd"/>
      <w:r w:rsidRPr="00B80B86">
        <w:rPr>
          <w:rFonts w:ascii="Times New Roman" w:eastAsia="Times New Roman" w:hAnsi="Times New Roman" w:cs="Times New Roman"/>
          <w:sz w:val="24"/>
          <w:szCs w:val="24"/>
        </w:rPr>
        <w:t xml:space="preserve"> </w:t>
      </w:r>
      <w:hyperlink w:history="1">
        <w:proofErr w:type="spellStart"/>
        <w:r w:rsidRPr="00B80B86">
          <w:rPr>
            <w:rFonts w:ascii="Times New Roman" w:eastAsia="Times New Roman" w:hAnsi="Times New Roman" w:cs="Times New Roman"/>
            <w:sz w:val="24"/>
            <w:szCs w:val="24"/>
          </w:rPr>
          <w:t>Legea</w:t>
        </w:r>
        <w:proofErr w:type="spellEnd"/>
        <w:r w:rsidRPr="00B80B86">
          <w:rPr>
            <w:rFonts w:ascii="Times New Roman" w:eastAsia="Times New Roman" w:hAnsi="Times New Roman" w:cs="Times New Roman"/>
            <w:sz w:val="24"/>
            <w:szCs w:val="24"/>
          </w:rPr>
          <w:t xml:space="preserve"> nr. 160/2012</w:t>
        </w:r>
      </w:hyperlink>
      <w:r w:rsidRPr="00B80B86">
        <w:rPr>
          <w:rFonts w:ascii="Times New Roman" w:eastAsia="Times New Roman" w:hAnsi="Times New Roman" w:cs="Times New Roman"/>
          <w:sz w:val="24"/>
          <w:szCs w:val="24"/>
        </w:rPr>
        <w:t xml:space="preserve">, cu </w:t>
      </w:r>
      <w:proofErr w:type="spellStart"/>
      <w:r w:rsidRPr="00B80B86">
        <w:rPr>
          <w:rFonts w:ascii="Times New Roman" w:eastAsia="Times New Roman" w:hAnsi="Times New Roman" w:cs="Times New Roman"/>
          <w:sz w:val="24"/>
          <w:szCs w:val="24"/>
        </w:rPr>
        <w:t>modificările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şi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completările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ulterioare</w:t>
      </w:r>
      <w:proofErr w:type="spellEnd"/>
      <w:r w:rsidRPr="00B80B86">
        <w:rPr>
          <w:rFonts w:ascii="Times New Roman" w:eastAsia="Times New Roman" w:hAnsi="Times New Roman" w:cs="Times New Roman"/>
          <w:sz w:val="24"/>
          <w:szCs w:val="24"/>
        </w:rPr>
        <w:t>,</w:t>
      </w:r>
    </w:p>
    <w:p w14:paraId="286CBF69" w14:textId="77777777"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B80B86">
        <w:rPr>
          <w:rFonts w:ascii="Times New Roman" w:eastAsia="Times New Roman" w:hAnsi="Times New Roman" w:cs="Times New Roman"/>
          <w:sz w:val="24"/>
          <w:szCs w:val="24"/>
        </w:rPr>
        <w:t>preşedintele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Autorităţii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Naţionale</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Reglementare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în</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Domeniul</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Energiei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emite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următorul</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ordin</w:t>
      </w:r>
      <w:proofErr w:type="spellEnd"/>
      <w:r w:rsidRPr="00B80B86">
        <w:rPr>
          <w:rFonts w:ascii="Times New Roman" w:eastAsia="Times New Roman" w:hAnsi="Times New Roman" w:cs="Times New Roman"/>
          <w:sz w:val="24"/>
          <w:szCs w:val="24"/>
        </w:rPr>
        <w:t>:</w:t>
      </w:r>
    </w:p>
    <w:p w14:paraId="6EF7E86C" w14:textId="77777777"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b/>
          <w:bCs/>
          <w:sz w:val="24"/>
          <w:szCs w:val="24"/>
        </w:rPr>
      </w:pPr>
      <w:proofErr w:type="spellStart"/>
      <w:r w:rsidRPr="00B80B86">
        <w:rPr>
          <w:rFonts w:ascii="Times New Roman" w:eastAsia="Times New Roman" w:hAnsi="Times New Roman" w:cs="Times New Roman"/>
          <w:b/>
          <w:bCs/>
          <w:sz w:val="24"/>
          <w:szCs w:val="24"/>
        </w:rPr>
        <w:t>Articolul</w:t>
      </w:r>
      <w:proofErr w:type="spellEnd"/>
      <w:r w:rsidRPr="00B80B86">
        <w:rPr>
          <w:rFonts w:ascii="Times New Roman" w:eastAsia="Times New Roman" w:hAnsi="Times New Roman" w:cs="Times New Roman"/>
          <w:b/>
          <w:bCs/>
          <w:sz w:val="24"/>
          <w:szCs w:val="24"/>
        </w:rPr>
        <w:t xml:space="preserve"> 1</w:t>
      </w:r>
    </w:p>
    <w:p w14:paraId="379C69CD" w14:textId="6B278A47"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 xml:space="preserve">(1) </w:t>
      </w:r>
      <w:r w:rsidRPr="00B80B86">
        <w:rPr>
          <w:rFonts w:ascii="Times New Roman" w:eastAsia="Times New Roman" w:hAnsi="Times New Roman" w:cs="Times New Roman"/>
          <w:noProof/>
          <w:sz w:val="24"/>
          <w:szCs w:val="24"/>
        </w:rPr>
        <w:t>Prosumatorii care deţin centrale electrice de producere a energiei electrice din surse regenerabile de energie cu puteri electrice instalate de cel mult 100 kW pe loc de consum</w:t>
      </w:r>
      <w:r w:rsidR="00DA1162">
        <w:rPr>
          <w:rFonts w:ascii="Times New Roman" w:eastAsia="Times New Roman" w:hAnsi="Times New Roman" w:cs="Times New Roman"/>
          <w:noProof/>
          <w:sz w:val="24"/>
          <w:szCs w:val="24"/>
        </w:rPr>
        <w:t xml:space="preserve">, denumite în continuare </w:t>
      </w:r>
      <w:r w:rsidR="00DA1162" w:rsidRPr="00DA1162">
        <w:rPr>
          <w:rFonts w:ascii="Times New Roman" w:eastAsia="Times New Roman" w:hAnsi="Times New Roman" w:cs="Times New Roman"/>
          <w:i/>
          <w:iCs/>
          <w:noProof/>
          <w:sz w:val="24"/>
          <w:szCs w:val="24"/>
        </w:rPr>
        <w:t>centrale electrice</w:t>
      </w:r>
      <w:r w:rsidR="00DA1162">
        <w:rPr>
          <w:rFonts w:ascii="Times New Roman" w:eastAsia="Times New Roman" w:hAnsi="Times New Roman" w:cs="Times New Roman"/>
          <w:noProof/>
          <w:sz w:val="24"/>
          <w:szCs w:val="24"/>
        </w:rPr>
        <w:t xml:space="preserve">, </w:t>
      </w:r>
      <w:r w:rsidRPr="00B80B86">
        <w:rPr>
          <w:rFonts w:ascii="Times New Roman" w:eastAsia="Times New Roman" w:hAnsi="Times New Roman" w:cs="Times New Roman"/>
          <w:noProof/>
          <w:sz w:val="24"/>
          <w:szCs w:val="24"/>
        </w:rPr>
        <w:t xml:space="preserve"> şi care nu beneficiază de sistemul de promovare prin certificate verzi pot vinde energia electrică produsă din acestea şi livrată în reţelele electrice furnizorilor de energie electrică cu care aceştia, în calitate de consumatori finali, au încheiat/încheie contract de furnizare a energiei electrice, la preţul prevăzut la </w:t>
      </w:r>
      <w:hyperlink w:history="1">
        <w:r w:rsidRPr="00B80B86">
          <w:rPr>
            <w:rFonts w:ascii="Times New Roman" w:eastAsia="Times New Roman" w:hAnsi="Times New Roman" w:cs="Times New Roman"/>
            <w:noProof/>
            <w:sz w:val="24"/>
            <w:szCs w:val="24"/>
          </w:rPr>
          <w:t>art. 14 alin. (6^2) din Legea nr. 220/2008</w:t>
        </w:r>
      </w:hyperlink>
      <w:r w:rsidRPr="00B80B86">
        <w:rPr>
          <w:rFonts w:ascii="Times New Roman" w:eastAsia="Times New Roman" w:hAnsi="Times New Roman" w:cs="Times New Roman"/>
          <w:noProof/>
          <w:sz w:val="24"/>
          <w:szCs w:val="24"/>
        </w:rPr>
        <w:t xml:space="preserve"> pentru stabilirea sistemului de promovare a producerii energiei din surse regenerabile de energie, republicată, cu modificările şi completările ulterioare.</w:t>
      </w:r>
    </w:p>
    <w:p w14:paraId="6A5F9B94" w14:textId="77777777"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(2) </w:t>
      </w:r>
      <w:r w:rsidRPr="00B80B86">
        <w:rPr>
          <w:rFonts w:ascii="Times New Roman" w:eastAsia="Times New Roman" w:hAnsi="Times New Roman" w:cs="Times New Roman"/>
          <w:noProof/>
          <w:sz w:val="24"/>
          <w:szCs w:val="24"/>
        </w:rPr>
        <w:t xml:space="preserve">Pentru a beneficia de preţul prevăzut la </w:t>
      </w:r>
      <w:hyperlink w:history="1">
        <w:r w:rsidRPr="00B80B86">
          <w:rPr>
            <w:rFonts w:ascii="Times New Roman" w:eastAsia="Times New Roman" w:hAnsi="Times New Roman" w:cs="Times New Roman"/>
            <w:noProof/>
            <w:sz w:val="24"/>
            <w:szCs w:val="24"/>
          </w:rPr>
          <w:t>alin. (1)</w:t>
        </w:r>
      </w:hyperlink>
      <w:r w:rsidRPr="00B80B86">
        <w:rPr>
          <w:rFonts w:ascii="Times New Roman" w:eastAsia="Times New Roman" w:hAnsi="Times New Roman" w:cs="Times New Roman"/>
          <w:noProof/>
          <w:sz w:val="24"/>
          <w:szCs w:val="24"/>
        </w:rPr>
        <w:t>, indiferent de data punerii în funcţiune a centralei electrice de producere a energiei electrice din surse regenerabile de energie cu puteri electrice instalate de cel mult 100 kW pe loc de consum, fiecare prosumator trebuie să îndeplinească cumulativ următoarele cerinţe:</w:t>
      </w:r>
    </w:p>
    <w:p w14:paraId="70E075C6" w14:textId="77777777"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a) activitatea principală a prosumatorului persoană juridică nu este producerea energiei electrice;</w:t>
      </w:r>
    </w:p>
    <w:p w14:paraId="6E13142E" w14:textId="77777777"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noProof/>
          <w:sz w:val="24"/>
          <w:szCs w:val="24"/>
        </w:rPr>
        <w:t>b) puterea electrică instalată a centralei electrice de producere a energiei electrice din surse regenerabile este de cel mult 100 kW pe loc de consum;</w:t>
      </w:r>
    </w:p>
    <w:p w14:paraId="6CFA0E3D" w14:textId="77777777"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noProof/>
          <w:sz w:val="24"/>
          <w:szCs w:val="24"/>
        </w:rPr>
        <w:t xml:space="preserve">c) schema electrică a centralei electrice prevăzute la </w:t>
      </w:r>
      <w:hyperlink w:history="1">
        <w:r w:rsidRPr="00B80B86">
          <w:rPr>
            <w:rFonts w:ascii="Times New Roman" w:eastAsia="Times New Roman" w:hAnsi="Times New Roman" w:cs="Times New Roman"/>
            <w:noProof/>
            <w:sz w:val="24"/>
            <w:szCs w:val="24"/>
          </w:rPr>
          <w:t>lit. b)</w:t>
        </w:r>
      </w:hyperlink>
      <w:r w:rsidRPr="00B80B86">
        <w:rPr>
          <w:rFonts w:ascii="Times New Roman" w:eastAsia="Times New Roman" w:hAnsi="Times New Roman" w:cs="Times New Roman"/>
          <w:noProof/>
          <w:sz w:val="24"/>
          <w:szCs w:val="24"/>
        </w:rPr>
        <w:t xml:space="preserve"> este realizată astfel încât energia electrică produsă din surse regenerabile este utilizată pentru alimentarea consumului propriu de energie electrică al prosumatorului, iar surplusul de energie electrică este livrat în reţeaua electrică, astfel încât alimentarea cu energie electrică a prosumatorului din reţeaua electrică şi livrarea în reţeaua electrică a energiei electrice produse în respectiva centrală să se realizeze prin acelaşi racord;</w:t>
      </w:r>
    </w:p>
    <w:p w14:paraId="500118CB" w14:textId="4C169EB1"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 xml:space="preserve">d) sistemul de măsurare a energiei electrice se realizează fie cu contoare inteligente, fie cu contoare care permit cel puţin citirea la distanţă, integrabile în sisteme de măsurare inteligente, </w:t>
      </w:r>
      <w:r w:rsidR="007D2C45" w:rsidRPr="00B80B86">
        <w:rPr>
          <w:rFonts w:ascii="Times New Roman" w:eastAsia="Times New Roman" w:hAnsi="Times New Roman" w:cs="Times New Roman"/>
          <w:noProof/>
          <w:sz w:val="24"/>
          <w:szCs w:val="24"/>
        </w:rPr>
        <w:t xml:space="preserve">având sistemele de comunicație compatibile cu cele ale operatorului de distribuţie la reţelele căruia este racordată centrala electrică prevăzută la </w:t>
      </w:r>
      <w:hyperlink w:history="1">
        <w:r w:rsidR="007D2C45" w:rsidRPr="00B80B86">
          <w:rPr>
            <w:rFonts w:ascii="Times New Roman" w:eastAsia="Times New Roman" w:hAnsi="Times New Roman" w:cs="Times New Roman"/>
            <w:noProof/>
            <w:sz w:val="24"/>
            <w:szCs w:val="24"/>
          </w:rPr>
          <w:t>alin. (1)</w:t>
        </w:r>
      </w:hyperlink>
      <w:r w:rsidR="007D2C45" w:rsidRPr="00B80B86">
        <w:rPr>
          <w:rFonts w:ascii="Times New Roman" w:eastAsia="Times New Roman" w:hAnsi="Times New Roman" w:cs="Times New Roman"/>
          <w:noProof/>
          <w:sz w:val="24"/>
          <w:szCs w:val="24"/>
        </w:rPr>
        <w:t xml:space="preserve">, </w:t>
      </w:r>
      <w:r w:rsidRPr="00B80B86">
        <w:rPr>
          <w:rFonts w:ascii="Times New Roman" w:eastAsia="Times New Roman" w:hAnsi="Times New Roman" w:cs="Times New Roman"/>
          <w:noProof/>
          <w:sz w:val="24"/>
          <w:szCs w:val="24"/>
        </w:rPr>
        <w:t xml:space="preserve">astfel încât toate elementele din structura </w:t>
      </w:r>
      <w:r w:rsidR="007D2C45" w:rsidRPr="00B80B86">
        <w:rPr>
          <w:rFonts w:ascii="Times New Roman" w:eastAsia="Times New Roman" w:hAnsi="Times New Roman" w:cs="Times New Roman"/>
          <w:noProof/>
          <w:sz w:val="24"/>
          <w:szCs w:val="24"/>
        </w:rPr>
        <w:lastRenderedPageBreak/>
        <w:t xml:space="preserve">sistemului de măsurare </w:t>
      </w:r>
      <w:r w:rsidRPr="00B80B86">
        <w:rPr>
          <w:rFonts w:ascii="Times New Roman" w:eastAsia="Times New Roman" w:hAnsi="Times New Roman" w:cs="Times New Roman"/>
          <w:noProof/>
          <w:sz w:val="24"/>
          <w:szCs w:val="24"/>
        </w:rPr>
        <w:t xml:space="preserve">să respecte prevederile </w:t>
      </w:r>
      <w:hyperlink w:history="1">
        <w:r w:rsidRPr="00B80B86">
          <w:rPr>
            <w:rFonts w:ascii="Times New Roman" w:eastAsia="Times New Roman" w:hAnsi="Times New Roman" w:cs="Times New Roman"/>
            <w:noProof/>
            <w:sz w:val="24"/>
            <w:szCs w:val="24"/>
          </w:rPr>
          <w:t>Codului de măsurare</w:t>
        </w:r>
      </w:hyperlink>
      <w:r w:rsidRPr="00B80B86">
        <w:rPr>
          <w:rFonts w:ascii="Times New Roman" w:eastAsia="Times New Roman" w:hAnsi="Times New Roman" w:cs="Times New Roman"/>
          <w:noProof/>
          <w:sz w:val="24"/>
          <w:szCs w:val="24"/>
        </w:rPr>
        <w:t xml:space="preserve"> a energiei electrice, aprobat prin </w:t>
      </w:r>
      <w:hyperlink w:history="1">
        <w:r w:rsidRPr="00B80B86">
          <w:rPr>
            <w:rFonts w:ascii="Times New Roman" w:eastAsia="Times New Roman" w:hAnsi="Times New Roman" w:cs="Times New Roman"/>
            <w:noProof/>
            <w:sz w:val="24"/>
            <w:szCs w:val="24"/>
          </w:rPr>
          <w:t>Ordinul preşedintelui Autorităţii Naţionale de Reglementare în Domeniul Energiei nr. 103/2015</w:t>
        </w:r>
      </w:hyperlink>
      <w:r w:rsidR="00496802">
        <w:rPr>
          <w:rFonts w:ascii="Times New Roman" w:eastAsia="Times New Roman" w:hAnsi="Times New Roman" w:cs="Times New Roman"/>
          <w:noProof/>
          <w:sz w:val="24"/>
          <w:szCs w:val="24"/>
        </w:rPr>
        <w:t xml:space="preserve"> </w:t>
      </w:r>
      <w:proofErr w:type="spellStart"/>
      <w:r w:rsidR="00496802" w:rsidRPr="00496802">
        <w:rPr>
          <w:rFonts w:ascii="Times New Roman" w:hAnsi="Times New Roman" w:cs="Times New Roman"/>
          <w:sz w:val="24"/>
          <w:szCs w:val="24"/>
          <w:lang w:bidi="en-US"/>
        </w:rPr>
        <w:t>și</w:t>
      </w:r>
      <w:proofErr w:type="spellEnd"/>
      <w:r w:rsidR="00496802" w:rsidRPr="00496802">
        <w:rPr>
          <w:rFonts w:ascii="Times New Roman" w:hAnsi="Times New Roman" w:cs="Times New Roman"/>
          <w:sz w:val="24"/>
          <w:szCs w:val="24"/>
          <w:lang w:bidi="en-US"/>
        </w:rPr>
        <w:t xml:space="preserve"> ale </w:t>
      </w:r>
      <w:proofErr w:type="spellStart"/>
      <w:r w:rsidR="00496802" w:rsidRPr="00496802">
        <w:rPr>
          <w:rFonts w:ascii="Times New Roman" w:hAnsi="Times New Roman" w:cs="Times New Roman"/>
          <w:sz w:val="24"/>
          <w:szCs w:val="24"/>
          <w:lang w:bidi="en-US"/>
        </w:rPr>
        <w:t>Ordinului</w:t>
      </w:r>
      <w:proofErr w:type="spellEnd"/>
      <w:r w:rsidR="00496802" w:rsidRPr="00496802">
        <w:rPr>
          <w:rFonts w:ascii="Times New Roman" w:hAnsi="Times New Roman" w:cs="Times New Roman"/>
          <w:sz w:val="24"/>
          <w:szCs w:val="24"/>
          <w:lang w:bidi="en-US"/>
        </w:rPr>
        <w:t xml:space="preserve"> ANRE nr. 177/2018 </w:t>
      </w:r>
      <w:proofErr w:type="spellStart"/>
      <w:r w:rsidR="00496802" w:rsidRPr="00496802">
        <w:rPr>
          <w:rFonts w:ascii="Times New Roman" w:hAnsi="Times New Roman" w:cs="Times New Roman"/>
          <w:sz w:val="24"/>
          <w:szCs w:val="24"/>
          <w:lang w:bidi="en-US"/>
        </w:rPr>
        <w:t>privind</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aprobarea</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Condițiilor-cadru</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pentru</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realizarea</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calendarului</w:t>
      </w:r>
      <w:proofErr w:type="spellEnd"/>
      <w:r w:rsidR="00496802" w:rsidRPr="00496802">
        <w:rPr>
          <w:rFonts w:ascii="Times New Roman" w:hAnsi="Times New Roman" w:cs="Times New Roman"/>
          <w:sz w:val="24"/>
          <w:szCs w:val="24"/>
          <w:lang w:bidi="en-US"/>
        </w:rPr>
        <w:t xml:space="preserve"> de </w:t>
      </w:r>
      <w:proofErr w:type="spellStart"/>
      <w:r w:rsidR="00496802" w:rsidRPr="00496802">
        <w:rPr>
          <w:rFonts w:ascii="Times New Roman" w:hAnsi="Times New Roman" w:cs="Times New Roman"/>
          <w:sz w:val="24"/>
          <w:szCs w:val="24"/>
          <w:lang w:bidi="en-US"/>
        </w:rPr>
        <w:t>implementare</w:t>
      </w:r>
      <w:proofErr w:type="spellEnd"/>
      <w:r w:rsidR="00496802" w:rsidRPr="00496802">
        <w:rPr>
          <w:rFonts w:ascii="Times New Roman" w:hAnsi="Times New Roman" w:cs="Times New Roman"/>
          <w:sz w:val="24"/>
          <w:szCs w:val="24"/>
          <w:lang w:bidi="en-US"/>
        </w:rPr>
        <w:t xml:space="preserve"> a </w:t>
      </w:r>
      <w:proofErr w:type="spellStart"/>
      <w:r w:rsidR="00496802" w:rsidRPr="00496802">
        <w:rPr>
          <w:rFonts w:ascii="Times New Roman" w:hAnsi="Times New Roman" w:cs="Times New Roman"/>
          <w:sz w:val="24"/>
          <w:szCs w:val="24"/>
          <w:lang w:bidi="en-US"/>
        </w:rPr>
        <w:t>sistemelor</w:t>
      </w:r>
      <w:proofErr w:type="spellEnd"/>
      <w:r w:rsidR="00496802" w:rsidRPr="00496802">
        <w:rPr>
          <w:rFonts w:ascii="Times New Roman" w:hAnsi="Times New Roman" w:cs="Times New Roman"/>
          <w:sz w:val="24"/>
          <w:szCs w:val="24"/>
          <w:lang w:bidi="en-US"/>
        </w:rPr>
        <w:t xml:space="preserve"> de </w:t>
      </w:r>
      <w:proofErr w:type="spellStart"/>
      <w:r w:rsidR="00496802" w:rsidRPr="00496802">
        <w:rPr>
          <w:rFonts w:ascii="Times New Roman" w:hAnsi="Times New Roman" w:cs="Times New Roman"/>
          <w:sz w:val="24"/>
          <w:szCs w:val="24"/>
          <w:lang w:bidi="en-US"/>
        </w:rPr>
        <w:t>măsurare</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inteligente</w:t>
      </w:r>
      <w:proofErr w:type="spellEnd"/>
      <w:r w:rsidR="00496802" w:rsidRPr="00496802">
        <w:rPr>
          <w:rFonts w:ascii="Times New Roman" w:hAnsi="Times New Roman" w:cs="Times New Roman"/>
          <w:sz w:val="24"/>
          <w:szCs w:val="24"/>
          <w:lang w:bidi="en-US"/>
        </w:rPr>
        <w:t xml:space="preserve"> </w:t>
      </w:r>
      <w:proofErr w:type="gramStart"/>
      <w:r w:rsidR="00496802" w:rsidRPr="00496802">
        <w:rPr>
          <w:rFonts w:ascii="Times New Roman" w:hAnsi="Times New Roman" w:cs="Times New Roman"/>
          <w:sz w:val="24"/>
          <w:szCs w:val="24"/>
          <w:lang w:bidi="en-US"/>
        </w:rPr>
        <w:t>a</w:t>
      </w:r>
      <w:proofErr w:type="gram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energiei</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electrice</w:t>
      </w:r>
      <w:proofErr w:type="spellEnd"/>
      <w:r w:rsidR="00496802" w:rsidRPr="00496802">
        <w:rPr>
          <w:rFonts w:ascii="Times New Roman" w:hAnsi="Times New Roman" w:cs="Times New Roman"/>
          <w:sz w:val="24"/>
          <w:szCs w:val="24"/>
          <w:lang w:bidi="en-US"/>
        </w:rPr>
        <w:t xml:space="preserve"> la </w:t>
      </w:r>
      <w:proofErr w:type="spellStart"/>
      <w:r w:rsidR="00496802" w:rsidRPr="00496802">
        <w:rPr>
          <w:rFonts w:ascii="Times New Roman" w:hAnsi="Times New Roman" w:cs="Times New Roman"/>
          <w:sz w:val="24"/>
          <w:szCs w:val="24"/>
          <w:lang w:bidi="en-US"/>
        </w:rPr>
        <w:t>nivel</w:t>
      </w:r>
      <w:proofErr w:type="spellEnd"/>
      <w:r w:rsidR="00496802" w:rsidRPr="00496802">
        <w:rPr>
          <w:rFonts w:ascii="Times New Roman" w:hAnsi="Times New Roman" w:cs="Times New Roman"/>
          <w:sz w:val="24"/>
          <w:szCs w:val="24"/>
          <w:lang w:bidi="en-US"/>
        </w:rPr>
        <w:t xml:space="preserve"> national</w:t>
      </w:r>
      <w:r w:rsidRPr="00B80B86">
        <w:rPr>
          <w:rFonts w:ascii="Times New Roman" w:eastAsia="Times New Roman" w:hAnsi="Times New Roman" w:cs="Times New Roman"/>
          <w:noProof/>
          <w:sz w:val="24"/>
          <w:szCs w:val="24"/>
        </w:rPr>
        <w:t xml:space="preserve">, şi să se asigure stabilirea, pe baza valorilor măsurate, a energiei electrice produse în centrala electrică din surse regenerabile de energie prevăzută la </w:t>
      </w:r>
      <w:hyperlink w:history="1">
        <w:r w:rsidRPr="00B80B86">
          <w:rPr>
            <w:rFonts w:ascii="Times New Roman" w:eastAsia="Times New Roman" w:hAnsi="Times New Roman" w:cs="Times New Roman"/>
            <w:noProof/>
            <w:sz w:val="24"/>
            <w:szCs w:val="24"/>
          </w:rPr>
          <w:t>lit. b)</w:t>
        </w:r>
      </w:hyperlink>
      <w:r w:rsidRPr="00B80B86">
        <w:rPr>
          <w:rFonts w:ascii="Times New Roman" w:eastAsia="Times New Roman" w:hAnsi="Times New Roman" w:cs="Times New Roman"/>
          <w:noProof/>
          <w:sz w:val="24"/>
          <w:szCs w:val="24"/>
        </w:rPr>
        <w:t xml:space="preserve"> şi livrată în reţeaua electrică, precum şi a energiei electrice consumate din reţea.</w:t>
      </w:r>
    </w:p>
    <w:p w14:paraId="7B2D1677" w14:textId="77777777"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(3) </w:t>
      </w:r>
      <w:r w:rsidRPr="00B80B86">
        <w:rPr>
          <w:rFonts w:ascii="Times New Roman" w:eastAsia="Times New Roman" w:hAnsi="Times New Roman" w:cs="Times New Roman"/>
          <w:noProof/>
          <w:sz w:val="24"/>
          <w:szCs w:val="24"/>
        </w:rPr>
        <w:t xml:space="preserve">Costurile cu achiziţia şi montarea contorului de măsurare a energiei electrice din punctul de delimitare între instalaţiile prosumatorului şi cele ale operatorului de distribuţie, inclusiv sistemul de comunicaţie, sunt suportate de către operatorul de distribuţie la reţelele căruia este racordată centrala electrică prevăzută la </w:t>
      </w:r>
      <w:hyperlink w:history="1">
        <w:r w:rsidRPr="00B80B86">
          <w:rPr>
            <w:rFonts w:ascii="Times New Roman" w:eastAsia="Times New Roman" w:hAnsi="Times New Roman" w:cs="Times New Roman"/>
            <w:noProof/>
            <w:sz w:val="24"/>
            <w:szCs w:val="24"/>
          </w:rPr>
          <w:t>alin. (1)</w:t>
        </w:r>
      </w:hyperlink>
      <w:r w:rsidRPr="00B80B86">
        <w:rPr>
          <w:rFonts w:ascii="Times New Roman" w:eastAsia="Times New Roman" w:hAnsi="Times New Roman" w:cs="Times New Roman"/>
          <w:noProof/>
          <w:sz w:val="24"/>
          <w:szCs w:val="24"/>
        </w:rPr>
        <w:t xml:space="preserve">, în conformitate cu prevederile </w:t>
      </w:r>
      <w:hyperlink w:history="1">
        <w:r w:rsidRPr="00B80B86">
          <w:rPr>
            <w:rFonts w:ascii="Times New Roman" w:eastAsia="Times New Roman" w:hAnsi="Times New Roman" w:cs="Times New Roman"/>
            <w:noProof/>
            <w:sz w:val="24"/>
            <w:szCs w:val="24"/>
          </w:rPr>
          <w:t>Regulamentului</w:t>
        </w:r>
      </w:hyperlink>
      <w:r w:rsidRPr="00B80B86">
        <w:rPr>
          <w:rFonts w:ascii="Times New Roman" w:eastAsia="Times New Roman" w:hAnsi="Times New Roman" w:cs="Times New Roman"/>
          <w:noProof/>
          <w:sz w:val="24"/>
          <w:szCs w:val="24"/>
        </w:rPr>
        <w:t xml:space="preserve"> privind racordarea utilizatorilor la reţelele electrice de interes public, aprobat prin </w:t>
      </w:r>
      <w:hyperlink w:history="1">
        <w:r w:rsidRPr="00B80B86">
          <w:rPr>
            <w:rFonts w:ascii="Times New Roman" w:eastAsia="Times New Roman" w:hAnsi="Times New Roman" w:cs="Times New Roman"/>
            <w:noProof/>
            <w:sz w:val="24"/>
            <w:szCs w:val="24"/>
          </w:rPr>
          <w:t>Ordinul preşedintelui Autorităţii Naţionale de Reglementare în Domeniul Energiei nr. 59/2013</w:t>
        </w:r>
      </w:hyperlink>
      <w:r w:rsidRPr="00B80B86">
        <w:rPr>
          <w:rFonts w:ascii="Times New Roman" w:eastAsia="Times New Roman" w:hAnsi="Times New Roman" w:cs="Times New Roman"/>
          <w:noProof/>
          <w:sz w:val="24"/>
          <w:szCs w:val="24"/>
        </w:rPr>
        <w:t>, cu modificările şi completările ulterioare.</w:t>
      </w:r>
    </w:p>
    <w:p w14:paraId="0BC3CA98" w14:textId="77777777"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 xml:space="preserve">(4) </w:t>
      </w:r>
      <w:r w:rsidRPr="00B80B86">
        <w:rPr>
          <w:rFonts w:ascii="Times New Roman" w:eastAsia="Times New Roman" w:hAnsi="Times New Roman" w:cs="Times New Roman"/>
          <w:noProof/>
          <w:sz w:val="24"/>
          <w:szCs w:val="24"/>
        </w:rPr>
        <w:t xml:space="preserve">Costurile cu achiziţia şi montarea, inclusiv sigilarea contoarelor de măsurare a energiei electrice din instalaţiile prosumatorului, se suportă după cum urmează: </w:t>
      </w:r>
    </w:p>
    <w:p w14:paraId="5B73C505" w14:textId="57A05226" w:rsidR="00DB033E"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noProof/>
          <w:sz w:val="24"/>
          <w:szCs w:val="24"/>
        </w:rPr>
        <w:t xml:space="preserve">a) în cazul </w:t>
      </w:r>
      <w:r w:rsidR="00121966" w:rsidRPr="00B80B86">
        <w:rPr>
          <w:rFonts w:ascii="Times New Roman" w:eastAsia="Times New Roman" w:hAnsi="Times New Roman" w:cs="Times New Roman"/>
          <w:noProof/>
          <w:sz w:val="24"/>
          <w:szCs w:val="24"/>
        </w:rPr>
        <w:t xml:space="preserve">prosumatorilor </w:t>
      </w:r>
      <w:r w:rsidRPr="00B80B86">
        <w:rPr>
          <w:rFonts w:ascii="Times New Roman" w:eastAsia="Times New Roman" w:hAnsi="Times New Roman" w:cs="Times New Roman"/>
          <w:noProof/>
          <w:sz w:val="24"/>
          <w:szCs w:val="24"/>
        </w:rPr>
        <w:t>persoanelor juridice, de către prosumator</w:t>
      </w:r>
      <w:r w:rsidR="00121966" w:rsidRPr="00B80B86">
        <w:rPr>
          <w:rFonts w:ascii="Times New Roman" w:eastAsia="Times New Roman" w:hAnsi="Times New Roman" w:cs="Times New Roman"/>
          <w:noProof/>
          <w:sz w:val="24"/>
          <w:szCs w:val="24"/>
        </w:rPr>
        <w:t>ul persoană juridică</w:t>
      </w:r>
      <w:r w:rsidRPr="00B80B86">
        <w:rPr>
          <w:rFonts w:ascii="Times New Roman" w:eastAsia="Times New Roman" w:hAnsi="Times New Roman" w:cs="Times New Roman"/>
          <w:noProof/>
          <w:sz w:val="24"/>
          <w:szCs w:val="24"/>
        </w:rPr>
        <w:t xml:space="preserve"> pentru</w:t>
      </w:r>
      <w:r w:rsidR="00DB033E" w:rsidRPr="00B80B86">
        <w:rPr>
          <w:rFonts w:ascii="Times New Roman" w:eastAsia="Times New Roman" w:hAnsi="Times New Roman" w:cs="Times New Roman"/>
          <w:noProof/>
          <w:sz w:val="24"/>
          <w:szCs w:val="24"/>
        </w:rPr>
        <w:t>:</w:t>
      </w:r>
    </w:p>
    <w:p w14:paraId="576F10BB" w14:textId="36DAC9E8" w:rsidR="00DB033E" w:rsidRPr="00B80B86" w:rsidRDefault="00DB033E"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noProof/>
          <w:sz w:val="24"/>
          <w:szCs w:val="24"/>
        </w:rPr>
        <w:t xml:space="preserve">(i) </w:t>
      </w:r>
      <w:r w:rsidR="000175B0" w:rsidRPr="00B80B86">
        <w:rPr>
          <w:rFonts w:ascii="Times New Roman" w:eastAsia="Times New Roman" w:hAnsi="Times New Roman" w:cs="Times New Roman"/>
          <w:noProof/>
          <w:sz w:val="24"/>
          <w:szCs w:val="24"/>
        </w:rPr>
        <w:t xml:space="preserve">contorul de măsurare a energiei electrice produse de centrală, inclusiv sistemul de comunicaţie aferent, </w:t>
      </w:r>
      <w:r w:rsidRPr="00B80B86">
        <w:rPr>
          <w:rFonts w:ascii="Times New Roman" w:eastAsia="Times New Roman" w:hAnsi="Times New Roman" w:cs="Times New Roman"/>
          <w:noProof/>
          <w:sz w:val="24"/>
          <w:szCs w:val="24"/>
        </w:rPr>
        <w:t xml:space="preserve">dacă schema electrică a centralei electrice nu conţine </w:t>
      </w:r>
      <w:r w:rsidR="00070784">
        <w:rPr>
          <w:rFonts w:ascii="Times New Roman" w:eastAsia="Times New Roman" w:hAnsi="Times New Roman" w:cs="Times New Roman"/>
          <w:noProof/>
          <w:sz w:val="24"/>
          <w:szCs w:val="24"/>
        </w:rPr>
        <w:t>instalație</w:t>
      </w:r>
      <w:r w:rsidR="00070784" w:rsidRPr="00B80B86">
        <w:rPr>
          <w:rFonts w:ascii="Times New Roman" w:eastAsia="Times New Roman" w:hAnsi="Times New Roman" w:cs="Times New Roman"/>
          <w:noProof/>
          <w:sz w:val="24"/>
          <w:szCs w:val="24"/>
        </w:rPr>
        <w:t xml:space="preserve"> </w:t>
      </w:r>
      <w:r w:rsidRPr="00B80B86">
        <w:rPr>
          <w:rFonts w:ascii="Times New Roman" w:eastAsia="Times New Roman" w:hAnsi="Times New Roman" w:cs="Times New Roman"/>
          <w:noProof/>
          <w:sz w:val="24"/>
          <w:szCs w:val="24"/>
        </w:rPr>
        <w:t>de stocare a energiei electrice produse din surse regenerabile care poate fi alimentat</w:t>
      </w:r>
      <w:r w:rsidR="00DA1162">
        <w:rPr>
          <w:rFonts w:ascii="Times New Roman" w:eastAsia="Times New Roman" w:hAnsi="Times New Roman" w:cs="Times New Roman"/>
          <w:noProof/>
          <w:sz w:val="24"/>
          <w:szCs w:val="24"/>
        </w:rPr>
        <w:t>ă</w:t>
      </w:r>
      <w:r w:rsidRPr="00B80B86">
        <w:rPr>
          <w:rFonts w:ascii="Times New Roman" w:eastAsia="Times New Roman" w:hAnsi="Times New Roman" w:cs="Times New Roman"/>
          <w:noProof/>
          <w:sz w:val="24"/>
          <w:szCs w:val="24"/>
        </w:rPr>
        <w:t xml:space="preserve"> cu energie electrică din reţeaua electrică;</w:t>
      </w:r>
    </w:p>
    <w:p w14:paraId="713FEA54" w14:textId="02809377" w:rsidR="000175B0" w:rsidRPr="00B80B86" w:rsidRDefault="00DB033E"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 xml:space="preserve">(ii) </w:t>
      </w:r>
      <w:r w:rsidR="000175B0" w:rsidRPr="00B80B86">
        <w:rPr>
          <w:rFonts w:ascii="Times New Roman" w:eastAsia="Times New Roman" w:hAnsi="Times New Roman" w:cs="Times New Roman"/>
          <w:noProof/>
          <w:sz w:val="24"/>
          <w:szCs w:val="24"/>
        </w:rPr>
        <w:t>contoare</w:t>
      </w:r>
      <w:r w:rsidRPr="00B80B86">
        <w:rPr>
          <w:rFonts w:ascii="Times New Roman" w:eastAsia="Times New Roman" w:hAnsi="Times New Roman" w:cs="Times New Roman"/>
          <w:noProof/>
          <w:sz w:val="24"/>
          <w:szCs w:val="24"/>
        </w:rPr>
        <w:t>le</w:t>
      </w:r>
      <w:r w:rsidR="000175B0" w:rsidRPr="00B80B86">
        <w:rPr>
          <w:rFonts w:ascii="Times New Roman" w:eastAsia="Times New Roman" w:hAnsi="Times New Roman" w:cs="Times New Roman"/>
          <w:noProof/>
          <w:sz w:val="24"/>
          <w:szCs w:val="24"/>
        </w:rPr>
        <w:t xml:space="preserve"> de măsurare a energiei electrice </w:t>
      </w:r>
      <w:r w:rsidRPr="00B80B86">
        <w:rPr>
          <w:rFonts w:ascii="Times New Roman" w:eastAsia="Times New Roman" w:hAnsi="Times New Roman" w:cs="Times New Roman"/>
          <w:noProof/>
          <w:sz w:val="24"/>
          <w:szCs w:val="24"/>
        </w:rPr>
        <w:t xml:space="preserve">din instalațiile acestuia, </w:t>
      </w:r>
      <w:r w:rsidR="000175B0" w:rsidRPr="00B80B86">
        <w:rPr>
          <w:rFonts w:ascii="Times New Roman" w:eastAsia="Times New Roman" w:hAnsi="Times New Roman" w:cs="Times New Roman"/>
          <w:noProof/>
          <w:sz w:val="24"/>
          <w:szCs w:val="24"/>
        </w:rPr>
        <w:t xml:space="preserve">necesare la determinarea energiei electrice care beneficiază de preţul prevăzut la </w:t>
      </w:r>
      <w:hyperlink w:history="1">
        <w:r w:rsidR="000175B0" w:rsidRPr="00B80B86">
          <w:rPr>
            <w:rFonts w:ascii="Times New Roman" w:eastAsia="Times New Roman" w:hAnsi="Times New Roman" w:cs="Times New Roman"/>
            <w:noProof/>
            <w:sz w:val="24"/>
            <w:szCs w:val="24"/>
          </w:rPr>
          <w:t>art. 1 alin. (1)</w:t>
        </w:r>
      </w:hyperlink>
      <w:r w:rsidR="000175B0" w:rsidRPr="00B80B86">
        <w:rPr>
          <w:rFonts w:ascii="Times New Roman" w:eastAsia="Times New Roman" w:hAnsi="Times New Roman" w:cs="Times New Roman"/>
          <w:noProof/>
          <w:sz w:val="24"/>
          <w:szCs w:val="24"/>
        </w:rPr>
        <w:t xml:space="preserve">, inclusiv sistemul de comunicaţie aferent acestor contoare, dacă schema electrică a centralei electrice conţine </w:t>
      </w:r>
      <w:r w:rsidR="00070784">
        <w:rPr>
          <w:rFonts w:ascii="Times New Roman" w:eastAsia="Times New Roman" w:hAnsi="Times New Roman" w:cs="Times New Roman"/>
          <w:noProof/>
          <w:sz w:val="24"/>
          <w:szCs w:val="24"/>
        </w:rPr>
        <w:t>instalație</w:t>
      </w:r>
      <w:r w:rsidR="00070784" w:rsidRPr="00B80B86">
        <w:rPr>
          <w:rFonts w:ascii="Times New Roman" w:eastAsia="Times New Roman" w:hAnsi="Times New Roman" w:cs="Times New Roman"/>
          <w:noProof/>
          <w:sz w:val="24"/>
          <w:szCs w:val="24"/>
        </w:rPr>
        <w:t xml:space="preserve"> </w:t>
      </w:r>
      <w:r w:rsidR="000175B0" w:rsidRPr="00B80B86">
        <w:rPr>
          <w:rFonts w:ascii="Times New Roman" w:eastAsia="Times New Roman" w:hAnsi="Times New Roman" w:cs="Times New Roman"/>
          <w:noProof/>
          <w:sz w:val="24"/>
          <w:szCs w:val="24"/>
        </w:rPr>
        <w:t xml:space="preserve">de stocare </w:t>
      </w:r>
      <w:bookmarkStart w:id="0" w:name="_Hlk67395447"/>
      <w:r w:rsidR="000175B0" w:rsidRPr="00B80B86">
        <w:rPr>
          <w:rFonts w:ascii="Times New Roman" w:eastAsia="Times New Roman" w:hAnsi="Times New Roman" w:cs="Times New Roman"/>
          <w:noProof/>
          <w:sz w:val="24"/>
          <w:szCs w:val="24"/>
        </w:rPr>
        <w:t>a energiei electrice produse din surse regenerabile care poate fi alimentat</w:t>
      </w:r>
      <w:r w:rsidR="00DA1162">
        <w:rPr>
          <w:rFonts w:ascii="Times New Roman" w:eastAsia="Times New Roman" w:hAnsi="Times New Roman" w:cs="Times New Roman"/>
          <w:noProof/>
          <w:sz w:val="24"/>
          <w:szCs w:val="24"/>
        </w:rPr>
        <w:t>ă</w:t>
      </w:r>
      <w:r w:rsidR="000175B0" w:rsidRPr="00B80B86">
        <w:rPr>
          <w:rFonts w:ascii="Times New Roman" w:eastAsia="Times New Roman" w:hAnsi="Times New Roman" w:cs="Times New Roman"/>
          <w:noProof/>
          <w:sz w:val="24"/>
          <w:szCs w:val="24"/>
        </w:rPr>
        <w:t xml:space="preserve"> cu energie electrică din reţeaua electrică</w:t>
      </w:r>
      <w:bookmarkEnd w:id="0"/>
      <w:r w:rsidR="000175B0" w:rsidRPr="00B80B86">
        <w:rPr>
          <w:rFonts w:ascii="Times New Roman" w:eastAsia="Times New Roman" w:hAnsi="Times New Roman" w:cs="Times New Roman"/>
          <w:noProof/>
          <w:sz w:val="24"/>
          <w:szCs w:val="24"/>
        </w:rPr>
        <w:t>;</w:t>
      </w:r>
    </w:p>
    <w:p w14:paraId="1CDC3754" w14:textId="0C16BE81" w:rsidR="000175B0" w:rsidRPr="00B80B86" w:rsidRDefault="000175B0" w:rsidP="00CD0BEB">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 xml:space="preserve">b) în cazul </w:t>
      </w:r>
      <w:r w:rsidR="00121966" w:rsidRPr="00B80B86">
        <w:rPr>
          <w:rFonts w:ascii="Times New Roman" w:eastAsia="Times New Roman" w:hAnsi="Times New Roman" w:cs="Times New Roman"/>
          <w:noProof/>
          <w:sz w:val="24"/>
          <w:szCs w:val="24"/>
        </w:rPr>
        <w:t xml:space="preserve">prosumatorilor </w:t>
      </w:r>
      <w:r w:rsidRPr="00B80B86">
        <w:rPr>
          <w:rFonts w:ascii="Times New Roman" w:eastAsia="Times New Roman" w:hAnsi="Times New Roman" w:cs="Times New Roman"/>
          <w:noProof/>
          <w:sz w:val="24"/>
          <w:szCs w:val="24"/>
        </w:rPr>
        <w:t xml:space="preserve">persoane fizice </w:t>
      </w:r>
      <w:r w:rsidR="00CD0BEB" w:rsidRPr="00B80B86">
        <w:rPr>
          <w:rFonts w:ascii="Times New Roman" w:eastAsia="Times New Roman" w:hAnsi="Times New Roman" w:cs="Times New Roman"/>
          <w:noProof/>
          <w:sz w:val="24"/>
          <w:szCs w:val="24"/>
        </w:rPr>
        <w:t xml:space="preserve">care dețin centrale electrice </w:t>
      </w:r>
      <w:r w:rsidR="00DA1162">
        <w:rPr>
          <w:rFonts w:ascii="Times New Roman" w:eastAsia="Times New Roman" w:hAnsi="Times New Roman" w:cs="Times New Roman"/>
          <w:noProof/>
          <w:sz w:val="24"/>
          <w:szCs w:val="24"/>
        </w:rPr>
        <w:t xml:space="preserve">de tipul celor </w:t>
      </w:r>
      <w:r w:rsidR="00CD0BEB" w:rsidRPr="00B80B86">
        <w:rPr>
          <w:rFonts w:ascii="Times New Roman" w:eastAsia="Times New Roman" w:hAnsi="Times New Roman" w:cs="Times New Roman"/>
          <w:noProof/>
          <w:sz w:val="24"/>
          <w:szCs w:val="24"/>
        </w:rPr>
        <w:t xml:space="preserve">prevăzute la alin. (1) a căror </w:t>
      </w:r>
      <w:r w:rsidRPr="00B80B86">
        <w:rPr>
          <w:rFonts w:ascii="Times New Roman" w:eastAsia="Times New Roman" w:hAnsi="Times New Roman" w:cs="Times New Roman"/>
          <w:noProof/>
          <w:sz w:val="24"/>
          <w:szCs w:val="24"/>
        </w:rPr>
        <w:t>schem</w:t>
      </w:r>
      <w:r w:rsidR="00CD0BEB" w:rsidRPr="00B80B86">
        <w:rPr>
          <w:rFonts w:ascii="Times New Roman" w:eastAsia="Times New Roman" w:hAnsi="Times New Roman" w:cs="Times New Roman"/>
          <w:noProof/>
          <w:sz w:val="24"/>
          <w:szCs w:val="24"/>
        </w:rPr>
        <w:t>ă</w:t>
      </w:r>
      <w:r w:rsidRPr="00B80B86">
        <w:rPr>
          <w:rFonts w:ascii="Times New Roman" w:eastAsia="Times New Roman" w:hAnsi="Times New Roman" w:cs="Times New Roman"/>
          <w:noProof/>
          <w:sz w:val="24"/>
          <w:szCs w:val="24"/>
        </w:rPr>
        <w:t xml:space="preserve"> electrică a centralei electrice conţine </w:t>
      </w:r>
      <w:r w:rsidR="00070784">
        <w:rPr>
          <w:rFonts w:ascii="Times New Roman" w:eastAsia="Times New Roman" w:hAnsi="Times New Roman" w:cs="Times New Roman"/>
          <w:noProof/>
          <w:sz w:val="24"/>
          <w:szCs w:val="24"/>
        </w:rPr>
        <w:t>instalație</w:t>
      </w:r>
      <w:r w:rsidR="00070784" w:rsidRPr="00B80B86">
        <w:rPr>
          <w:rFonts w:ascii="Times New Roman" w:eastAsia="Times New Roman" w:hAnsi="Times New Roman" w:cs="Times New Roman"/>
          <w:noProof/>
          <w:sz w:val="24"/>
          <w:szCs w:val="24"/>
        </w:rPr>
        <w:t xml:space="preserve"> </w:t>
      </w:r>
      <w:r w:rsidRPr="00B80B86">
        <w:rPr>
          <w:rFonts w:ascii="Times New Roman" w:eastAsia="Times New Roman" w:hAnsi="Times New Roman" w:cs="Times New Roman"/>
          <w:noProof/>
          <w:sz w:val="24"/>
          <w:szCs w:val="24"/>
        </w:rPr>
        <w:t>de stocare a energiei electrice produse din surse regenerabile care poate fi alimentat cu energie electrică din reţeaua electrică</w:t>
      </w:r>
      <w:r w:rsidR="00CD0BEB" w:rsidRPr="00B80B86">
        <w:rPr>
          <w:rFonts w:ascii="Times New Roman" w:eastAsia="Times New Roman" w:hAnsi="Times New Roman" w:cs="Times New Roman"/>
          <w:noProof/>
          <w:sz w:val="24"/>
          <w:szCs w:val="24"/>
        </w:rPr>
        <w:t xml:space="preserve">: </w:t>
      </w:r>
    </w:p>
    <w:p w14:paraId="47434E82" w14:textId="752FE4A3"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 xml:space="preserve">(i) de către operatorul de distribuţie la reţelele căruia este racordată centrala electrică, pentru un contor de măsurare a energiei electrice produse de centrală, inclusiv sistemul de comunicaţie, costurile aferente fiind recunoscute în programul de investiţii luat în considerare de autoritatea competentă la aprobarea tarifelor pentru serviciul de distribuţie a energiei electrice; </w:t>
      </w:r>
    </w:p>
    <w:p w14:paraId="7C27A584" w14:textId="7A9F693B"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noProof/>
          <w:sz w:val="24"/>
          <w:szCs w:val="24"/>
        </w:rPr>
        <w:t>(ii) de către prosumator</w:t>
      </w:r>
      <w:r w:rsidR="00121966" w:rsidRPr="00B80B86">
        <w:rPr>
          <w:rFonts w:ascii="Times New Roman" w:eastAsia="Times New Roman" w:hAnsi="Times New Roman" w:cs="Times New Roman"/>
          <w:noProof/>
          <w:sz w:val="24"/>
          <w:szCs w:val="24"/>
        </w:rPr>
        <w:t>ul persoană fizică</w:t>
      </w:r>
      <w:r w:rsidRPr="00B80B86">
        <w:rPr>
          <w:rFonts w:ascii="Times New Roman" w:eastAsia="Times New Roman" w:hAnsi="Times New Roman" w:cs="Times New Roman"/>
          <w:noProof/>
          <w:sz w:val="24"/>
          <w:szCs w:val="24"/>
        </w:rPr>
        <w:t xml:space="preserve"> pentru celelalte contoare de măsurare a energiei electrice necesare la determinarea energiei electrice care beneficiază de preţul prevăzut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inclusiv sistemul de comunicaţie aferent acestor contoare.</w:t>
      </w:r>
    </w:p>
    <w:p w14:paraId="7D9BC8CD" w14:textId="49634876" w:rsidR="008D6F6B" w:rsidRPr="00B80B86" w:rsidRDefault="008D6F6B"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noProof/>
          <w:sz w:val="24"/>
          <w:szCs w:val="24"/>
        </w:rPr>
        <w:t>(</w:t>
      </w:r>
      <w:r w:rsidR="00462CA7" w:rsidRPr="00B80B86">
        <w:rPr>
          <w:rFonts w:ascii="Times New Roman" w:eastAsia="Times New Roman" w:hAnsi="Times New Roman" w:cs="Times New Roman"/>
          <w:noProof/>
          <w:sz w:val="24"/>
          <w:szCs w:val="24"/>
        </w:rPr>
        <w:t>5</w:t>
      </w:r>
      <w:r w:rsidRPr="00B80B86">
        <w:rPr>
          <w:rFonts w:ascii="Times New Roman" w:eastAsia="Times New Roman" w:hAnsi="Times New Roman" w:cs="Times New Roman"/>
          <w:noProof/>
          <w:sz w:val="24"/>
          <w:szCs w:val="24"/>
        </w:rPr>
        <w:t xml:space="preserve">) Prin </w:t>
      </w:r>
      <w:r w:rsidR="00DA1162">
        <w:rPr>
          <w:rFonts w:ascii="Times New Roman" w:eastAsia="Times New Roman" w:hAnsi="Times New Roman" w:cs="Times New Roman"/>
          <w:noProof/>
          <w:sz w:val="24"/>
          <w:szCs w:val="24"/>
        </w:rPr>
        <w:t>derogare</w:t>
      </w:r>
      <w:r w:rsidR="00DA1162" w:rsidRPr="00B80B86">
        <w:rPr>
          <w:rFonts w:ascii="Times New Roman" w:eastAsia="Times New Roman" w:hAnsi="Times New Roman" w:cs="Times New Roman"/>
          <w:noProof/>
          <w:sz w:val="24"/>
          <w:szCs w:val="24"/>
        </w:rPr>
        <w:t xml:space="preserve"> </w:t>
      </w:r>
      <w:r w:rsidRPr="00B80B86">
        <w:rPr>
          <w:rFonts w:ascii="Times New Roman" w:eastAsia="Times New Roman" w:hAnsi="Times New Roman" w:cs="Times New Roman"/>
          <w:noProof/>
          <w:sz w:val="24"/>
          <w:szCs w:val="24"/>
        </w:rPr>
        <w:t xml:space="preserve">de la prevederile alin. (4) lit. b) pct. (i), în cazul </w:t>
      </w:r>
      <w:r w:rsidR="00121966" w:rsidRPr="00B80B86">
        <w:rPr>
          <w:rFonts w:ascii="Times New Roman" w:eastAsia="Times New Roman" w:hAnsi="Times New Roman" w:cs="Times New Roman"/>
          <w:noProof/>
          <w:sz w:val="24"/>
          <w:szCs w:val="24"/>
        </w:rPr>
        <w:t>prosumatorului</w:t>
      </w:r>
      <w:r w:rsidR="00BE00D3" w:rsidRPr="00B80B86">
        <w:rPr>
          <w:rFonts w:ascii="Times New Roman" w:eastAsia="Times New Roman" w:hAnsi="Times New Roman" w:cs="Times New Roman"/>
          <w:noProof/>
          <w:sz w:val="24"/>
          <w:szCs w:val="24"/>
        </w:rPr>
        <w:t xml:space="preserve"> </w:t>
      </w:r>
      <w:r w:rsidRPr="00B80B86">
        <w:rPr>
          <w:rFonts w:ascii="Times New Roman" w:eastAsia="Times New Roman" w:hAnsi="Times New Roman" w:cs="Times New Roman"/>
          <w:noProof/>
          <w:sz w:val="24"/>
          <w:szCs w:val="24"/>
        </w:rPr>
        <w:t>persoan</w:t>
      </w:r>
      <w:r w:rsidR="00121966" w:rsidRPr="00B80B86">
        <w:rPr>
          <w:rFonts w:ascii="Times New Roman" w:eastAsia="Times New Roman" w:hAnsi="Times New Roman" w:cs="Times New Roman"/>
          <w:noProof/>
          <w:sz w:val="24"/>
          <w:szCs w:val="24"/>
        </w:rPr>
        <w:t>ă</w:t>
      </w:r>
      <w:r w:rsidRPr="00B80B86">
        <w:rPr>
          <w:rFonts w:ascii="Times New Roman" w:eastAsia="Times New Roman" w:hAnsi="Times New Roman" w:cs="Times New Roman"/>
          <w:noProof/>
          <w:sz w:val="24"/>
          <w:szCs w:val="24"/>
        </w:rPr>
        <w:t xml:space="preserve"> fizic</w:t>
      </w:r>
      <w:r w:rsidR="00121966" w:rsidRPr="00B80B86">
        <w:rPr>
          <w:rFonts w:ascii="Times New Roman" w:eastAsia="Times New Roman" w:hAnsi="Times New Roman" w:cs="Times New Roman"/>
          <w:noProof/>
          <w:sz w:val="24"/>
          <w:szCs w:val="24"/>
        </w:rPr>
        <w:t>ă</w:t>
      </w:r>
      <w:r w:rsidRPr="00B80B86">
        <w:rPr>
          <w:rFonts w:ascii="Times New Roman" w:eastAsia="Times New Roman" w:hAnsi="Times New Roman" w:cs="Times New Roman"/>
          <w:noProof/>
          <w:sz w:val="24"/>
          <w:szCs w:val="24"/>
        </w:rPr>
        <w:t xml:space="preserve"> care accesează programul privind instalarea sistemelor fotovoltaice pentru producerea de energie electrică în vederea acoperirii necesarului de consum și livrării surplusului în rețeaua națională derulat prin Admin</w:t>
      </w:r>
      <w:r w:rsidR="00BE00D3" w:rsidRPr="00B80B86">
        <w:rPr>
          <w:rFonts w:ascii="Times New Roman" w:eastAsia="Times New Roman" w:hAnsi="Times New Roman" w:cs="Times New Roman"/>
          <w:noProof/>
          <w:sz w:val="24"/>
          <w:szCs w:val="24"/>
        </w:rPr>
        <w:t>i</w:t>
      </w:r>
      <w:r w:rsidRPr="00B80B86">
        <w:rPr>
          <w:rFonts w:ascii="Times New Roman" w:eastAsia="Times New Roman" w:hAnsi="Times New Roman" w:cs="Times New Roman"/>
          <w:noProof/>
          <w:sz w:val="24"/>
          <w:szCs w:val="24"/>
        </w:rPr>
        <w:t>strația Fondului pentru Mediu</w:t>
      </w:r>
      <w:r w:rsidR="00BE00D3" w:rsidRPr="00B80B86">
        <w:rPr>
          <w:rFonts w:ascii="Times New Roman" w:eastAsia="Times New Roman" w:hAnsi="Times New Roman" w:cs="Times New Roman"/>
          <w:noProof/>
          <w:sz w:val="24"/>
          <w:szCs w:val="24"/>
        </w:rPr>
        <w:t xml:space="preserve"> și care instalează în centrala electrică </w:t>
      </w:r>
      <w:r w:rsidR="00070784">
        <w:rPr>
          <w:rFonts w:ascii="Times New Roman" w:eastAsia="Times New Roman" w:hAnsi="Times New Roman" w:cs="Times New Roman"/>
          <w:noProof/>
          <w:sz w:val="24"/>
          <w:szCs w:val="24"/>
        </w:rPr>
        <w:t>instalație</w:t>
      </w:r>
      <w:r w:rsidR="00070784" w:rsidRPr="00B80B86">
        <w:rPr>
          <w:rFonts w:ascii="Times New Roman" w:eastAsia="Times New Roman" w:hAnsi="Times New Roman" w:cs="Times New Roman"/>
          <w:noProof/>
          <w:sz w:val="24"/>
          <w:szCs w:val="24"/>
        </w:rPr>
        <w:t xml:space="preserve"> </w:t>
      </w:r>
      <w:r w:rsidR="00BE00D3" w:rsidRPr="00B80B86">
        <w:rPr>
          <w:rFonts w:ascii="Times New Roman" w:eastAsia="Times New Roman" w:hAnsi="Times New Roman" w:cs="Times New Roman"/>
          <w:noProof/>
          <w:sz w:val="24"/>
          <w:szCs w:val="24"/>
        </w:rPr>
        <w:t xml:space="preserve">de stocare a energiei electrice produse din surse regenerabile care poate fi alimentat cu energie electrică din reţeaua electrică, </w:t>
      </w:r>
      <w:r w:rsidR="00C601CE" w:rsidRPr="00B80B86">
        <w:rPr>
          <w:rFonts w:ascii="Times New Roman" w:eastAsia="Times New Roman" w:hAnsi="Times New Roman" w:cs="Times New Roman"/>
          <w:noProof/>
          <w:sz w:val="24"/>
          <w:szCs w:val="24"/>
        </w:rPr>
        <w:t>costurile cu achiziţia</w:t>
      </w:r>
      <w:r w:rsidR="00BE00D3" w:rsidRPr="00B80B86">
        <w:rPr>
          <w:rFonts w:ascii="Times New Roman" w:eastAsia="Times New Roman" w:hAnsi="Times New Roman" w:cs="Times New Roman"/>
          <w:noProof/>
          <w:sz w:val="24"/>
          <w:szCs w:val="24"/>
        </w:rPr>
        <w:t xml:space="preserve">, </w:t>
      </w:r>
      <w:r w:rsidR="00C601CE" w:rsidRPr="00B80B86">
        <w:rPr>
          <w:rFonts w:ascii="Times New Roman" w:eastAsia="Times New Roman" w:hAnsi="Times New Roman" w:cs="Times New Roman"/>
          <w:noProof/>
          <w:sz w:val="24"/>
          <w:szCs w:val="24"/>
        </w:rPr>
        <w:t>montarea</w:t>
      </w:r>
      <w:r w:rsidR="00BE00D3" w:rsidRPr="00B80B86">
        <w:rPr>
          <w:rFonts w:ascii="Times New Roman" w:eastAsia="Times New Roman" w:hAnsi="Times New Roman" w:cs="Times New Roman"/>
          <w:noProof/>
          <w:sz w:val="24"/>
          <w:szCs w:val="24"/>
        </w:rPr>
        <w:t>, inclusiv sigilarea</w:t>
      </w:r>
      <w:r w:rsidR="00C601CE" w:rsidRPr="00B80B86">
        <w:rPr>
          <w:rFonts w:ascii="Times New Roman" w:eastAsia="Times New Roman" w:hAnsi="Times New Roman" w:cs="Times New Roman"/>
          <w:noProof/>
          <w:sz w:val="24"/>
          <w:szCs w:val="24"/>
        </w:rPr>
        <w:t xml:space="preserve"> conto</w:t>
      </w:r>
      <w:r w:rsidR="00391B07" w:rsidRPr="00B80B86">
        <w:rPr>
          <w:rFonts w:ascii="Times New Roman" w:eastAsia="Times New Roman" w:hAnsi="Times New Roman" w:cs="Times New Roman"/>
          <w:noProof/>
          <w:sz w:val="24"/>
          <w:szCs w:val="24"/>
        </w:rPr>
        <w:t>rului</w:t>
      </w:r>
      <w:r w:rsidR="00C601CE" w:rsidRPr="00B80B86">
        <w:rPr>
          <w:rFonts w:ascii="Times New Roman" w:eastAsia="Times New Roman" w:hAnsi="Times New Roman" w:cs="Times New Roman"/>
          <w:noProof/>
          <w:sz w:val="24"/>
          <w:szCs w:val="24"/>
        </w:rPr>
        <w:t xml:space="preserve"> de măsurare a energiei electrice produs</w:t>
      </w:r>
      <w:r w:rsidR="00253658" w:rsidRPr="00B80B86">
        <w:rPr>
          <w:rFonts w:ascii="Times New Roman" w:eastAsia="Times New Roman" w:hAnsi="Times New Roman" w:cs="Times New Roman"/>
          <w:noProof/>
          <w:sz w:val="24"/>
          <w:szCs w:val="24"/>
        </w:rPr>
        <w:t>ă</w:t>
      </w:r>
      <w:r w:rsidR="00C601CE" w:rsidRPr="00B80B86">
        <w:rPr>
          <w:rFonts w:ascii="Times New Roman" w:eastAsia="Times New Roman" w:hAnsi="Times New Roman" w:cs="Times New Roman"/>
          <w:noProof/>
          <w:sz w:val="24"/>
          <w:szCs w:val="24"/>
        </w:rPr>
        <w:t xml:space="preserve"> </w:t>
      </w:r>
      <w:r w:rsidR="00BE00D3" w:rsidRPr="00B80B86">
        <w:rPr>
          <w:rFonts w:ascii="Times New Roman" w:eastAsia="Times New Roman" w:hAnsi="Times New Roman" w:cs="Times New Roman"/>
          <w:noProof/>
          <w:sz w:val="24"/>
          <w:szCs w:val="24"/>
        </w:rPr>
        <w:t>în</w:t>
      </w:r>
      <w:r w:rsidR="00C601CE" w:rsidRPr="00B80B86">
        <w:rPr>
          <w:rFonts w:ascii="Times New Roman" w:eastAsia="Times New Roman" w:hAnsi="Times New Roman" w:cs="Times New Roman"/>
          <w:noProof/>
          <w:sz w:val="24"/>
          <w:szCs w:val="24"/>
        </w:rPr>
        <w:t xml:space="preserve"> central</w:t>
      </w:r>
      <w:r w:rsidR="00BE00D3" w:rsidRPr="00B80B86">
        <w:rPr>
          <w:rFonts w:ascii="Times New Roman" w:eastAsia="Times New Roman" w:hAnsi="Times New Roman" w:cs="Times New Roman"/>
          <w:noProof/>
          <w:sz w:val="24"/>
          <w:szCs w:val="24"/>
        </w:rPr>
        <w:t>a electrică</w:t>
      </w:r>
      <w:r w:rsidR="00C601CE" w:rsidRPr="00B80B86">
        <w:rPr>
          <w:rFonts w:ascii="Times New Roman" w:eastAsia="Times New Roman" w:hAnsi="Times New Roman" w:cs="Times New Roman"/>
          <w:noProof/>
          <w:sz w:val="24"/>
          <w:szCs w:val="24"/>
        </w:rPr>
        <w:t xml:space="preserve"> din instalaţiile prosumatorului</w:t>
      </w:r>
      <w:r w:rsidR="00121966" w:rsidRPr="00B80B86">
        <w:rPr>
          <w:rFonts w:ascii="Times New Roman" w:eastAsia="Times New Roman" w:hAnsi="Times New Roman" w:cs="Times New Roman"/>
          <w:noProof/>
          <w:sz w:val="24"/>
          <w:szCs w:val="24"/>
        </w:rPr>
        <w:t xml:space="preserve"> respectiv</w:t>
      </w:r>
      <w:r w:rsidR="00253658" w:rsidRPr="00B80B86">
        <w:rPr>
          <w:rFonts w:ascii="Times New Roman" w:eastAsia="Times New Roman" w:hAnsi="Times New Roman" w:cs="Times New Roman"/>
          <w:noProof/>
          <w:sz w:val="24"/>
          <w:szCs w:val="24"/>
        </w:rPr>
        <w:t>, inclusiv a sistemului de comunicație aferent acestuia</w:t>
      </w:r>
      <w:r w:rsidR="00C601CE" w:rsidRPr="00B80B86">
        <w:rPr>
          <w:rFonts w:ascii="Times New Roman" w:eastAsia="Times New Roman" w:hAnsi="Times New Roman" w:cs="Times New Roman"/>
          <w:noProof/>
          <w:sz w:val="24"/>
          <w:szCs w:val="24"/>
        </w:rPr>
        <w:t xml:space="preserve"> </w:t>
      </w:r>
      <w:r w:rsidR="00391B07" w:rsidRPr="00B80B86">
        <w:rPr>
          <w:rFonts w:ascii="Times New Roman" w:eastAsia="Times New Roman" w:hAnsi="Times New Roman" w:cs="Times New Roman"/>
          <w:noProof/>
          <w:sz w:val="24"/>
          <w:szCs w:val="24"/>
        </w:rPr>
        <w:t>sunt</w:t>
      </w:r>
      <w:r w:rsidR="00C601CE" w:rsidRPr="00B80B86">
        <w:rPr>
          <w:rFonts w:ascii="Times New Roman" w:eastAsia="Times New Roman" w:hAnsi="Times New Roman" w:cs="Times New Roman"/>
          <w:noProof/>
          <w:sz w:val="24"/>
          <w:szCs w:val="24"/>
        </w:rPr>
        <w:t xml:space="preserve"> suportat</w:t>
      </w:r>
      <w:r w:rsidR="00391B07" w:rsidRPr="00B80B86">
        <w:rPr>
          <w:rFonts w:ascii="Times New Roman" w:eastAsia="Times New Roman" w:hAnsi="Times New Roman" w:cs="Times New Roman"/>
          <w:noProof/>
          <w:sz w:val="24"/>
          <w:szCs w:val="24"/>
        </w:rPr>
        <w:t>e</w:t>
      </w:r>
      <w:r w:rsidR="00C601CE" w:rsidRPr="00B80B86">
        <w:rPr>
          <w:rFonts w:ascii="Times New Roman" w:eastAsia="Times New Roman" w:hAnsi="Times New Roman" w:cs="Times New Roman"/>
          <w:noProof/>
          <w:sz w:val="24"/>
          <w:szCs w:val="24"/>
        </w:rPr>
        <w:t xml:space="preserve"> de către </w:t>
      </w:r>
      <w:r w:rsidR="00BE00D3" w:rsidRPr="00B80B86">
        <w:rPr>
          <w:rFonts w:ascii="Times New Roman" w:eastAsia="Times New Roman" w:hAnsi="Times New Roman" w:cs="Times New Roman"/>
          <w:noProof/>
          <w:sz w:val="24"/>
          <w:szCs w:val="24"/>
        </w:rPr>
        <w:t>prosumator</w:t>
      </w:r>
      <w:r w:rsidR="00121966" w:rsidRPr="00B80B86">
        <w:rPr>
          <w:rFonts w:ascii="Times New Roman" w:eastAsia="Times New Roman" w:hAnsi="Times New Roman" w:cs="Times New Roman"/>
          <w:noProof/>
          <w:sz w:val="24"/>
          <w:szCs w:val="24"/>
        </w:rPr>
        <w:t>ul persoană fizică</w:t>
      </w:r>
      <w:r w:rsidR="00C601CE" w:rsidRPr="00B80B86">
        <w:rPr>
          <w:rFonts w:ascii="Times New Roman" w:eastAsia="Times New Roman" w:hAnsi="Times New Roman" w:cs="Times New Roman"/>
          <w:noProof/>
          <w:sz w:val="24"/>
          <w:szCs w:val="24"/>
        </w:rPr>
        <w:t>.</w:t>
      </w:r>
    </w:p>
    <w:p w14:paraId="1805C66C" w14:textId="3F5B2546"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lastRenderedPageBreak/>
        <w:t>(</w:t>
      </w:r>
      <w:r w:rsidR="00462CA7" w:rsidRPr="00B80B86">
        <w:rPr>
          <w:rFonts w:ascii="Times New Roman" w:eastAsia="Times New Roman" w:hAnsi="Times New Roman" w:cs="Times New Roman"/>
          <w:sz w:val="24"/>
          <w:szCs w:val="24"/>
        </w:rPr>
        <w:t>6</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În cazul </w:t>
      </w:r>
      <w:r w:rsidR="00955721" w:rsidRPr="00B80B86">
        <w:rPr>
          <w:rFonts w:ascii="Times New Roman" w:eastAsia="Times New Roman" w:hAnsi="Times New Roman" w:cs="Times New Roman"/>
          <w:noProof/>
          <w:sz w:val="24"/>
          <w:szCs w:val="24"/>
        </w:rPr>
        <w:t xml:space="preserve">prosumatorilor </w:t>
      </w:r>
      <w:r w:rsidRPr="00B80B86">
        <w:rPr>
          <w:rFonts w:ascii="Times New Roman" w:eastAsia="Times New Roman" w:hAnsi="Times New Roman" w:cs="Times New Roman"/>
          <w:noProof/>
          <w:sz w:val="24"/>
          <w:szCs w:val="24"/>
        </w:rPr>
        <w:t>persoane fizice</w:t>
      </w:r>
      <w:r w:rsidR="00955721" w:rsidRPr="00B80B86">
        <w:rPr>
          <w:rFonts w:ascii="Times New Roman" w:eastAsia="Times New Roman" w:hAnsi="Times New Roman" w:cs="Times New Roman"/>
          <w:noProof/>
          <w:sz w:val="24"/>
          <w:szCs w:val="24"/>
        </w:rPr>
        <w:t xml:space="preserve"> </w:t>
      </w:r>
      <w:r w:rsidRPr="00B80B86">
        <w:rPr>
          <w:rFonts w:ascii="Times New Roman" w:eastAsia="Times New Roman" w:hAnsi="Times New Roman" w:cs="Times New Roman"/>
          <w:noProof/>
          <w:sz w:val="24"/>
          <w:szCs w:val="24"/>
        </w:rPr>
        <w:t>nu este necesară montarea contorului de măsurare a energiei electrice produse din surse regenerabile, în următoarele situaţii:</w:t>
      </w:r>
    </w:p>
    <w:p w14:paraId="3099CE50" w14:textId="60B3EDF5"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 xml:space="preserve">a) schema electrică a centralei electrice prevăzute la </w:t>
      </w:r>
      <w:hyperlink w:history="1">
        <w:r w:rsidRPr="00B80B86">
          <w:rPr>
            <w:rFonts w:ascii="Times New Roman" w:eastAsia="Times New Roman" w:hAnsi="Times New Roman" w:cs="Times New Roman"/>
            <w:noProof/>
            <w:sz w:val="24"/>
            <w:szCs w:val="24"/>
          </w:rPr>
          <w:t>alin. (1)</w:t>
        </w:r>
      </w:hyperlink>
      <w:r w:rsidRPr="00B80B86">
        <w:rPr>
          <w:rFonts w:ascii="Times New Roman" w:eastAsia="Times New Roman" w:hAnsi="Times New Roman" w:cs="Times New Roman"/>
          <w:noProof/>
          <w:sz w:val="24"/>
          <w:szCs w:val="24"/>
        </w:rPr>
        <w:t xml:space="preserve"> nu conţine </w:t>
      </w:r>
      <w:r w:rsidR="00070784">
        <w:rPr>
          <w:rFonts w:ascii="Times New Roman" w:eastAsia="Times New Roman" w:hAnsi="Times New Roman" w:cs="Times New Roman"/>
          <w:noProof/>
          <w:sz w:val="24"/>
          <w:szCs w:val="24"/>
        </w:rPr>
        <w:t>instalație</w:t>
      </w:r>
      <w:r w:rsidR="00070784" w:rsidRPr="00B80B86">
        <w:rPr>
          <w:rFonts w:ascii="Times New Roman" w:eastAsia="Times New Roman" w:hAnsi="Times New Roman" w:cs="Times New Roman"/>
          <w:noProof/>
          <w:sz w:val="24"/>
          <w:szCs w:val="24"/>
        </w:rPr>
        <w:t xml:space="preserve"> </w:t>
      </w:r>
      <w:r w:rsidRPr="00B80B86">
        <w:rPr>
          <w:rFonts w:ascii="Times New Roman" w:eastAsia="Times New Roman" w:hAnsi="Times New Roman" w:cs="Times New Roman"/>
          <w:noProof/>
          <w:sz w:val="24"/>
          <w:szCs w:val="24"/>
        </w:rPr>
        <w:t>de stocare a energiei electrice;</w:t>
      </w:r>
    </w:p>
    <w:p w14:paraId="178CABEE" w14:textId="09DA48FE"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noProof/>
          <w:sz w:val="24"/>
          <w:szCs w:val="24"/>
        </w:rPr>
        <w:t xml:space="preserve">b) schema electrică a centralei electrice prevăzute la </w:t>
      </w:r>
      <w:hyperlink w:history="1">
        <w:r w:rsidRPr="00B80B86">
          <w:rPr>
            <w:rFonts w:ascii="Times New Roman" w:eastAsia="Times New Roman" w:hAnsi="Times New Roman" w:cs="Times New Roman"/>
            <w:noProof/>
            <w:sz w:val="24"/>
            <w:szCs w:val="24"/>
          </w:rPr>
          <w:t>alin. (1)</w:t>
        </w:r>
      </w:hyperlink>
      <w:r w:rsidRPr="00B80B86">
        <w:rPr>
          <w:rFonts w:ascii="Times New Roman" w:eastAsia="Times New Roman" w:hAnsi="Times New Roman" w:cs="Times New Roman"/>
          <w:noProof/>
          <w:sz w:val="24"/>
          <w:szCs w:val="24"/>
        </w:rPr>
        <w:t xml:space="preserve"> conţine </w:t>
      </w:r>
      <w:r w:rsidR="00070784">
        <w:rPr>
          <w:rFonts w:ascii="Times New Roman" w:eastAsia="Times New Roman" w:hAnsi="Times New Roman" w:cs="Times New Roman"/>
          <w:noProof/>
          <w:sz w:val="24"/>
          <w:szCs w:val="24"/>
        </w:rPr>
        <w:t>instalație</w:t>
      </w:r>
      <w:r w:rsidR="00070784" w:rsidRPr="00B80B86">
        <w:rPr>
          <w:rFonts w:ascii="Times New Roman" w:eastAsia="Times New Roman" w:hAnsi="Times New Roman" w:cs="Times New Roman"/>
          <w:noProof/>
          <w:sz w:val="24"/>
          <w:szCs w:val="24"/>
        </w:rPr>
        <w:t xml:space="preserve"> </w:t>
      </w:r>
      <w:r w:rsidRPr="00B80B86">
        <w:rPr>
          <w:rFonts w:ascii="Times New Roman" w:eastAsia="Times New Roman" w:hAnsi="Times New Roman" w:cs="Times New Roman"/>
          <w:noProof/>
          <w:sz w:val="24"/>
          <w:szCs w:val="24"/>
        </w:rPr>
        <w:t>de stocare a energiei electrice produse din surse regenerabile care nu poate fi alimentat</w:t>
      </w:r>
      <w:r w:rsidR="00DA1162">
        <w:rPr>
          <w:rFonts w:ascii="Times New Roman" w:eastAsia="Times New Roman" w:hAnsi="Times New Roman" w:cs="Times New Roman"/>
          <w:noProof/>
          <w:sz w:val="24"/>
          <w:szCs w:val="24"/>
        </w:rPr>
        <w:t>ă</w:t>
      </w:r>
      <w:r w:rsidRPr="00B80B86">
        <w:rPr>
          <w:rFonts w:ascii="Times New Roman" w:eastAsia="Times New Roman" w:hAnsi="Times New Roman" w:cs="Times New Roman"/>
          <w:noProof/>
          <w:sz w:val="24"/>
          <w:szCs w:val="24"/>
        </w:rPr>
        <w:t xml:space="preserve"> cu energie electrică din reţeaua electrică.</w:t>
      </w:r>
    </w:p>
    <w:p w14:paraId="0F04BF85" w14:textId="1FC1AA7B" w:rsidR="00070784" w:rsidRPr="00070784" w:rsidRDefault="000175B0" w:rsidP="00070784">
      <w:pPr>
        <w:spacing w:after="0" w:line="240" w:lineRule="auto"/>
        <w:jc w:val="both"/>
        <w:rPr>
          <w:rFonts w:ascii="Times New Roman" w:hAnsi="Times New Roman" w:cs="Times New Roman"/>
          <w:sz w:val="24"/>
          <w:szCs w:val="24"/>
          <w:lang w:bidi="en-US"/>
        </w:rPr>
      </w:pPr>
      <w:r w:rsidRPr="00B80B86">
        <w:rPr>
          <w:rFonts w:ascii="Times New Roman" w:eastAsia="Times New Roman" w:hAnsi="Times New Roman" w:cs="Times New Roman"/>
          <w:sz w:val="24"/>
          <w:szCs w:val="24"/>
        </w:rPr>
        <w:t>(</w:t>
      </w:r>
      <w:r w:rsidR="00462CA7" w:rsidRPr="00B80B86">
        <w:rPr>
          <w:rFonts w:ascii="Times New Roman" w:eastAsia="Times New Roman" w:hAnsi="Times New Roman" w:cs="Times New Roman"/>
          <w:sz w:val="24"/>
          <w:szCs w:val="24"/>
        </w:rPr>
        <w:t>7</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Montarea şi sigilarea contoarelor de măsurare a energiei electrice prevăzute la </w:t>
      </w:r>
      <w:hyperlink w:history="1">
        <w:r w:rsidRPr="00B80B86">
          <w:rPr>
            <w:rFonts w:ascii="Times New Roman" w:eastAsia="Times New Roman" w:hAnsi="Times New Roman" w:cs="Times New Roman"/>
            <w:noProof/>
            <w:sz w:val="24"/>
            <w:szCs w:val="24"/>
          </w:rPr>
          <w:t>alin. (4) lit. a)</w:t>
        </w:r>
      </w:hyperlink>
      <w:r w:rsidR="00C601CE" w:rsidRPr="00B80B86">
        <w:rPr>
          <w:rFonts w:ascii="Times New Roman" w:eastAsia="Times New Roman" w:hAnsi="Times New Roman" w:cs="Times New Roman"/>
          <w:noProof/>
          <w:sz w:val="24"/>
          <w:szCs w:val="24"/>
        </w:rPr>
        <w:t xml:space="preserve"> și</w:t>
      </w:r>
      <w:r w:rsidR="00A20A4E" w:rsidRPr="00B80B86">
        <w:rPr>
          <w:rFonts w:ascii="Times New Roman" w:eastAsia="Times New Roman" w:hAnsi="Times New Roman" w:cs="Times New Roman"/>
          <w:noProof/>
          <w:sz w:val="24"/>
          <w:szCs w:val="24"/>
        </w:rPr>
        <w:t xml:space="preserve"> </w:t>
      </w:r>
      <w:hyperlink w:history="1">
        <w:r w:rsidRPr="00B80B86">
          <w:rPr>
            <w:rFonts w:ascii="Times New Roman" w:eastAsia="Times New Roman" w:hAnsi="Times New Roman" w:cs="Times New Roman"/>
            <w:noProof/>
            <w:sz w:val="24"/>
            <w:szCs w:val="24"/>
          </w:rPr>
          <w:t xml:space="preserve">lit. b) </w:t>
        </w:r>
      </w:hyperlink>
      <w:r w:rsidR="00BA6A9D" w:rsidRPr="00B80B86">
        <w:rPr>
          <w:rFonts w:ascii="Times New Roman" w:eastAsia="Times New Roman" w:hAnsi="Times New Roman" w:cs="Times New Roman"/>
          <w:noProof/>
          <w:sz w:val="24"/>
          <w:szCs w:val="24"/>
        </w:rPr>
        <w:t>și alin. (</w:t>
      </w:r>
      <w:r w:rsidR="00462CA7" w:rsidRPr="00B80B86">
        <w:rPr>
          <w:rFonts w:ascii="Times New Roman" w:eastAsia="Times New Roman" w:hAnsi="Times New Roman" w:cs="Times New Roman"/>
          <w:noProof/>
          <w:sz w:val="24"/>
          <w:szCs w:val="24"/>
        </w:rPr>
        <w:t>5</w:t>
      </w:r>
      <w:r w:rsidR="00BA6A9D" w:rsidRPr="00B80B86">
        <w:rPr>
          <w:rFonts w:ascii="Times New Roman" w:eastAsia="Times New Roman" w:hAnsi="Times New Roman" w:cs="Times New Roman"/>
          <w:noProof/>
          <w:sz w:val="24"/>
          <w:szCs w:val="24"/>
        </w:rPr>
        <w:t>),</w:t>
      </w:r>
      <w:r w:rsidRPr="00B80B86">
        <w:rPr>
          <w:rFonts w:ascii="Times New Roman" w:eastAsia="Times New Roman" w:hAnsi="Times New Roman" w:cs="Times New Roman"/>
          <w:noProof/>
          <w:sz w:val="24"/>
          <w:szCs w:val="24"/>
        </w:rPr>
        <w:t xml:space="preserve"> inclusiv montarea sistemelor de comunicaţie aferente acestora se realizează de către operatorul de distribuţie la reţelele căruia este racordată centrala electrică, prin derogare de la prevederile</w:t>
      </w:r>
      <w:r w:rsidR="00070784" w:rsidRPr="0001012D">
        <w:rPr>
          <w:rFonts w:ascii="Times New Roman" w:hAnsi="Times New Roman" w:cs="Times New Roman"/>
          <w:b/>
          <w:i/>
          <w:sz w:val="20"/>
          <w:szCs w:val="20"/>
          <w:lang w:bidi="en-US"/>
        </w:rPr>
        <w:t xml:space="preserve"> </w:t>
      </w:r>
      <w:proofErr w:type="spellStart"/>
      <w:r w:rsidR="00070784" w:rsidRPr="00070784">
        <w:rPr>
          <w:rFonts w:ascii="Times New Roman" w:hAnsi="Times New Roman" w:cs="Times New Roman"/>
          <w:sz w:val="24"/>
          <w:szCs w:val="24"/>
          <w:lang w:bidi="en-US"/>
        </w:rPr>
        <w:t>Reg</w:t>
      </w:r>
      <w:r w:rsidR="00EC6F7B">
        <w:rPr>
          <w:rFonts w:ascii="Times New Roman" w:hAnsi="Times New Roman" w:cs="Times New Roman"/>
          <w:sz w:val="24"/>
          <w:szCs w:val="24"/>
          <w:lang w:bidi="en-US"/>
        </w:rPr>
        <w:t>u</w:t>
      </w:r>
      <w:r w:rsidR="00070784" w:rsidRPr="00070784">
        <w:rPr>
          <w:rFonts w:ascii="Times New Roman" w:hAnsi="Times New Roman" w:cs="Times New Roman"/>
          <w:sz w:val="24"/>
          <w:szCs w:val="24"/>
          <w:lang w:bidi="en-US"/>
        </w:rPr>
        <w:t>lamentul</w:t>
      </w:r>
      <w:r w:rsidR="00072A4F">
        <w:rPr>
          <w:rFonts w:ascii="Times New Roman" w:hAnsi="Times New Roman" w:cs="Times New Roman"/>
          <w:sz w:val="24"/>
          <w:szCs w:val="24"/>
          <w:lang w:bidi="en-US"/>
        </w:rPr>
        <w:t>ui</w:t>
      </w:r>
      <w:proofErr w:type="spellEnd"/>
      <w:r w:rsidR="00070784" w:rsidRPr="00070784">
        <w:rPr>
          <w:rFonts w:ascii="Times New Roman" w:hAnsi="Times New Roman" w:cs="Times New Roman"/>
          <w:sz w:val="24"/>
          <w:szCs w:val="24"/>
          <w:lang w:bidi="en-US"/>
        </w:rPr>
        <w:t xml:space="preserve"> </w:t>
      </w:r>
      <w:proofErr w:type="spellStart"/>
      <w:r w:rsidR="00070784" w:rsidRPr="00070784">
        <w:rPr>
          <w:rFonts w:ascii="Times New Roman" w:hAnsi="Times New Roman" w:cs="Times New Roman"/>
          <w:sz w:val="24"/>
          <w:szCs w:val="24"/>
          <w:lang w:bidi="en-US"/>
        </w:rPr>
        <w:t>privind</w:t>
      </w:r>
      <w:proofErr w:type="spellEnd"/>
      <w:r w:rsidR="00070784" w:rsidRPr="00070784">
        <w:rPr>
          <w:rFonts w:ascii="Times New Roman" w:hAnsi="Times New Roman" w:cs="Times New Roman"/>
          <w:sz w:val="24"/>
          <w:szCs w:val="24"/>
          <w:lang w:bidi="en-US"/>
        </w:rPr>
        <w:t xml:space="preserve"> </w:t>
      </w:r>
      <w:proofErr w:type="spellStart"/>
      <w:r w:rsidR="00070784" w:rsidRPr="00070784">
        <w:rPr>
          <w:rFonts w:ascii="Times New Roman" w:hAnsi="Times New Roman" w:cs="Times New Roman"/>
          <w:sz w:val="24"/>
          <w:szCs w:val="24"/>
          <w:lang w:bidi="en-US"/>
        </w:rPr>
        <w:t>racordarea</w:t>
      </w:r>
      <w:proofErr w:type="spellEnd"/>
      <w:r w:rsidR="00070784" w:rsidRPr="00070784">
        <w:rPr>
          <w:rFonts w:ascii="Times New Roman" w:hAnsi="Times New Roman" w:cs="Times New Roman"/>
          <w:sz w:val="24"/>
          <w:szCs w:val="24"/>
          <w:lang w:bidi="en-US"/>
        </w:rPr>
        <w:t xml:space="preserve"> </w:t>
      </w:r>
      <w:proofErr w:type="spellStart"/>
      <w:r w:rsidR="00070784" w:rsidRPr="00070784">
        <w:rPr>
          <w:rFonts w:ascii="Times New Roman" w:hAnsi="Times New Roman" w:cs="Times New Roman"/>
          <w:sz w:val="24"/>
          <w:szCs w:val="24"/>
          <w:lang w:bidi="en-US"/>
        </w:rPr>
        <w:t>utilizatorilor</w:t>
      </w:r>
      <w:proofErr w:type="spellEnd"/>
      <w:r w:rsidR="00070784" w:rsidRPr="00070784">
        <w:rPr>
          <w:rFonts w:ascii="Times New Roman" w:hAnsi="Times New Roman" w:cs="Times New Roman"/>
          <w:sz w:val="24"/>
          <w:szCs w:val="24"/>
          <w:lang w:bidi="en-US"/>
        </w:rPr>
        <w:t xml:space="preserve"> la </w:t>
      </w:r>
      <w:proofErr w:type="spellStart"/>
      <w:r w:rsidR="00070784" w:rsidRPr="00070784">
        <w:rPr>
          <w:rFonts w:ascii="Times New Roman" w:hAnsi="Times New Roman" w:cs="Times New Roman"/>
          <w:sz w:val="24"/>
          <w:szCs w:val="24"/>
          <w:lang w:bidi="en-US"/>
        </w:rPr>
        <w:t>rețelele</w:t>
      </w:r>
      <w:proofErr w:type="spellEnd"/>
      <w:r w:rsidR="00070784" w:rsidRPr="00070784">
        <w:rPr>
          <w:rFonts w:ascii="Times New Roman" w:hAnsi="Times New Roman" w:cs="Times New Roman"/>
          <w:sz w:val="24"/>
          <w:szCs w:val="24"/>
          <w:lang w:bidi="en-US"/>
        </w:rPr>
        <w:t xml:space="preserve"> </w:t>
      </w:r>
      <w:proofErr w:type="spellStart"/>
      <w:r w:rsidR="00070784" w:rsidRPr="00070784">
        <w:rPr>
          <w:rFonts w:ascii="Times New Roman" w:hAnsi="Times New Roman" w:cs="Times New Roman"/>
          <w:sz w:val="24"/>
          <w:szCs w:val="24"/>
          <w:lang w:bidi="en-US"/>
        </w:rPr>
        <w:t>electrice</w:t>
      </w:r>
      <w:proofErr w:type="spellEnd"/>
      <w:r w:rsidR="00070784" w:rsidRPr="00070784">
        <w:rPr>
          <w:rFonts w:ascii="Times New Roman" w:hAnsi="Times New Roman" w:cs="Times New Roman"/>
          <w:sz w:val="24"/>
          <w:szCs w:val="24"/>
          <w:lang w:bidi="en-US"/>
        </w:rPr>
        <w:t xml:space="preserve"> de inters public, </w:t>
      </w:r>
      <w:proofErr w:type="spellStart"/>
      <w:r w:rsidR="00070784" w:rsidRPr="00070784">
        <w:rPr>
          <w:rFonts w:ascii="Times New Roman" w:hAnsi="Times New Roman" w:cs="Times New Roman"/>
          <w:sz w:val="24"/>
          <w:szCs w:val="24"/>
          <w:lang w:bidi="en-US"/>
        </w:rPr>
        <w:t>aprobat</w:t>
      </w:r>
      <w:proofErr w:type="spellEnd"/>
      <w:r w:rsidR="00070784" w:rsidRPr="00070784">
        <w:rPr>
          <w:rFonts w:ascii="Times New Roman" w:hAnsi="Times New Roman" w:cs="Times New Roman"/>
          <w:sz w:val="24"/>
          <w:szCs w:val="24"/>
          <w:lang w:bidi="en-US"/>
        </w:rPr>
        <w:t xml:space="preserve"> </w:t>
      </w:r>
      <w:proofErr w:type="spellStart"/>
      <w:r w:rsidR="00070784" w:rsidRPr="00070784">
        <w:rPr>
          <w:rFonts w:ascii="Times New Roman" w:hAnsi="Times New Roman" w:cs="Times New Roman"/>
          <w:sz w:val="24"/>
          <w:szCs w:val="24"/>
          <w:lang w:bidi="en-US"/>
        </w:rPr>
        <w:t>prin</w:t>
      </w:r>
      <w:proofErr w:type="spellEnd"/>
      <w:r w:rsidR="00070784" w:rsidRPr="00070784">
        <w:rPr>
          <w:rFonts w:ascii="Times New Roman" w:hAnsi="Times New Roman" w:cs="Times New Roman"/>
          <w:sz w:val="24"/>
          <w:szCs w:val="24"/>
          <w:lang w:bidi="en-US"/>
        </w:rPr>
        <w:t xml:space="preserve"> </w:t>
      </w:r>
      <w:proofErr w:type="spellStart"/>
      <w:r w:rsidR="00070784" w:rsidRPr="00070784">
        <w:rPr>
          <w:rFonts w:ascii="Times New Roman" w:hAnsi="Times New Roman" w:cs="Times New Roman"/>
          <w:sz w:val="24"/>
          <w:szCs w:val="24"/>
          <w:lang w:bidi="en-US"/>
        </w:rPr>
        <w:t>Ordinul</w:t>
      </w:r>
      <w:proofErr w:type="spellEnd"/>
      <w:r w:rsidR="00070784" w:rsidRPr="00070784">
        <w:rPr>
          <w:rFonts w:ascii="Times New Roman" w:hAnsi="Times New Roman" w:cs="Times New Roman"/>
          <w:sz w:val="24"/>
          <w:szCs w:val="24"/>
          <w:lang w:bidi="en-US"/>
        </w:rPr>
        <w:t xml:space="preserve"> ANRE nr. 59/2013, cu </w:t>
      </w:r>
      <w:proofErr w:type="spellStart"/>
      <w:r w:rsidR="00070784" w:rsidRPr="00070784">
        <w:rPr>
          <w:rFonts w:ascii="Times New Roman" w:hAnsi="Times New Roman" w:cs="Times New Roman"/>
          <w:sz w:val="24"/>
          <w:szCs w:val="24"/>
          <w:lang w:bidi="en-US"/>
        </w:rPr>
        <w:t>modificările</w:t>
      </w:r>
      <w:proofErr w:type="spellEnd"/>
      <w:r w:rsidR="00070784" w:rsidRPr="00070784">
        <w:rPr>
          <w:rFonts w:ascii="Times New Roman" w:hAnsi="Times New Roman" w:cs="Times New Roman"/>
          <w:sz w:val="24"/>
          <w:szCs w:val="24"/>
          <w:lang w:bidi="en-US"/>
        </w:rPr>
        <w:t xml:space="preserve"> </w:t>
      </w:r>
      <w:proofErr w:type="spellStart"/>
      <w:r w:rsidR="00070784" w:rsidRPr="00070784">
        <w:rPr>
          <w:rFonts w:ascii="Times New Roman" w:hAnsi="Times New Roman" w:cs="Times New Roman"/>
          <w:sz w:val="24"/>
          <w:szCs w:val="24"/>
          <w:lang w:bidi="en-US"/>
        </w:rPr>
        <w:t>și</w:t>
      </w:r>
      <w:proofErr w:type="spellEnd"/>
      <w:r w:rsidR="00070784" w:rsidRPr="00070784">
        <w:rPr>
          <w:rFonts w:ascii="Times New Roman" w:hAnsi="Times New Roman" w:cs="Times New Roman"/>
          <w:sz w:val="24"/>
          <w:szCs w:val="24"/>
          <w:lang w:bidi="en-US"/>
        </w:rPr>
        <w:t xml:space="preserve"> </w:t>
      </w:r>
      <w:proofErr w:type="spellStart"/>
      <w:r w:rsidR="00070784" w:rsidRPr="00070784">
        <w:rPr>
          <w:rFonts w:ascii="Times New Roman" w:hAnsi="Times New Roman" w:cs="Times New Roman"/>
          <w:sz w:val="24"/>
          <w:szCs w:val="24"/>
          <w:lang w:bidi="en-US"/>
        </w:rPr>
        <w:t>completările</w:t>
      </w:r>
      <w:proofErr w:type="spellEnd"/>
      <w:r w:rsidR="00070784" w:rsidRPr="00070784">
        <w:rPr>
          <w:rFonts w:ascii="Times New Roman" w:hAnsi="Times New Roman" w:cs="Times New Roman"/>
          <w:sz w:val="24"/>
          <w:szCs w:val="24"/>
          <w:lang w:bidi="en-US"/>
        </w:rPr>
        <w:t xml:space="preserve"> </w:t>
      </w:r>
      <w:proofErr w:type="spellStart"/>
      <w:r w:rsidR="00070784" w:rsidRPr="00070784">
        <w:rPr>
          <w:rFonts w:ascii="Times New Roman" w:hAnsi="Times New Roman" w:cs="Times New Roman"/>
          <w:sz w:val="24"/>
          <w:szCs w:val="24"/>
          <w:lang w:bidi="en-US"/>
        </w:rPr>
        <w:t>ulterioare</w:t>
      </w:r>
      <w:proofErr w:type="spellEnd"/>
      <w:r w:rsidR="00070784">
        <w:rPr>
          <w:rFonts w:ascii="Times New Roman" w:hAnsi="Times New Roman" w:cs="Times New Roman"/>
          <w:sz w:val="24"/>
          <w:szCs w:val="24"/>
          <w:lang w:bidi="en-US"/>
        </w:rPr>
        <w:t>.</w:t>
      </w:r>
    </w:p>
    <w:p w14:paraId="5E860179" w14:textId="63B5F7A4"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w:t>
      </w:r>
      <w:r w:rsidR="00462CA7" w:rsidRPr="00B80B86">
        <w:rPr>
          <w:rFonts w:ascii="Times New Roman" w:eastAsia="Times New Roman" w:hAnsi="Times New Roman" w:cs="Times New Roman"/>
          <w:sz w:val="24"/>
          <w:szCs w:val="24"/>
        </w:rPr>
        <w:t>8</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În vederea realizării de către operatorul de distribuţie a obligaţiilor prevăzute la </w:t>
      </w:r>
      <w:hyperlink w:history="1">
        <w:r w:rsidRPr="00B80B86">
          <w:rPr>
            <w:rFonts w:ascii="Times New Roman" w:eastAsia="Times New Roman" w:hAnsi="Times New Roman" w:cs="Times New Roman"/>
            <w:noProof/>
            <w:sz w:val="24"/>
            <w:szCs w:val="24"/>
          </w:rPr>
          <w:t>alin. (</w:t>
        </w:r>
        <w:r w:rsidR="00462CA7" w:rsidRPr="00B80B86">
          <w:rPr>
            <w:rFonts w:ascii="Times New Roman" w:eastAsia="Times New Roman" w:hAnsi="Times New Roman" w:cs="Times New Roman"/>
            <w:noProof/>
            <w:sz w:val="24"/>
            <w:szCs w:val="24"/>
          </w:rPr>
          <w:t>7</w:t>
        </w:r>
        <w:r w:rsidRPr="00B80B86">
          <w:rPr>
            <w:rFonts w:ascii="Times New Roman" w:eastAsia="Times New Roman" w:hAnsi="Times New Roman" w:cs="Times New Roman"/>
            <w:noProof/>
            <w:sz w:val="24"/>
            <w:szCs w:val="24"/>
          </w:rPr>
          <w:t>)</w:t>
        </w:r>
      </w:hyperlink>
      <w:r w:rsidRPr="00B80B86">
        <w:rPr>
          <w:rFonts w:ascii="Times New Roman" w:eastAsia="Times New Roman" w:hAnsi="Times New Roman" w:cs="Times New Roman"/>
          <w:noProof/>
          <w:sz w:val="24"/>
          <w:szCs w:val="24"/>
        </w:rPr>
        <w:t xml:space="preserve">, prosumatorul va asigura accesul operatorului de distribuţie </w:t>
      </w:r>
      <w:r w:rsidR="00DA1162">
        <w:rPr>
          <w:rFonts w:ascii="Times New Roman" w:eastAsia="Times New Roman" w:hAnsi="Times New Roman" w:cs="Times New Roman"/>
          <w:noProof/>
          <w:sz w:val="24"/>
          <w:szCs w:val="24"/>
        </w:rPr>
        <w:t>la</w:t>
      </w:r>
      <w:r w:rsidRPr="00B80B86">
        <w:rPr>
          <w:rFonts w:ascii="Times New Roman" w:eastAsia="Times New Roman" w:hAnsi="Times New Roman" w:cs="Times New Roman"/>
          <w:noProof/>
          <w:sz w:val="24"/>
          <w:szCs w:val="24"/>
        </w:rPr>
        <w:t xml:space="preserve"> instalaţiile proprii, inclusiv pentru activităţile ulterioare de verificare ale contoarelor de măsurare a energiei electrice.</w:t>
      </w:r>
    </w:p>
    <w:p w14:paraId="78624513" w14:textId="71EABDBF" w:rsidR="000175B0" w:rsidRPr="007A490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w:t>
      </w:r>
      <w:r w:rsidR="00462CA7" w:rsidRPr="00B80B86">
        <w:rPr>
          <w:rFonts w:ascii="Times New Roman" w:eastAsia="Times New Roman" w:hAnsi="Times New Roman" w:cs="Times New Roman"/>
          <w:sz w:val="24"/>
          <w:szCs w:val="24"/>
        </w:rPr>
        <w:t>9</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Achiziţia contoarelor de măsurare a energiei electrice prevăzute la </w:t>
      </w:r>
      <w:hyperlink w:history="1">
        <w:r w:rsidRPr="00B80B86">
          <w:rPr>
            <w:rFonts w:ascii="Times New Roman" w:eastAsia="Times New Roman" w:hAnsi="Times New Roman" w:cs="Times New Roman"/>
            <w:noProof/>
            <w:sz w:val="24"/>
            <w:szCs w:val="24"/>
          </w:rPr>
          <w:t xml:space="preserve">alin. </w:t>
        </w:r>
        <w:r w:rsidR="001C2A48" w:rsidRPr="00B80B86">
          <w:rPr>
            <w:rFonts w:ascii="Times New Roman" w:eastAsia="Times New Roman" w:hAnsi="Times New Roman" w:cs="Times New Roman"/>
            <w:noProof/>
            <w:sz w:val="24"/>
            <w:szCs w:val="24"/>
          </w:rPr>
          <w:t>(4) lit. a)</w:t>
        </w:r>
        <w:r w:rsidR="00DA1162">
          <w:rPr>
            <w:rFonts w:ascii="Times New Roman" w:eastAsia="Times New Roman" w:hAnsi="Times New Roman" w:cs="Times New Roman"/>
            <w:noProof/>
            <w:sz w:val="24"/>
            <w:szCs w:val="24"/>
          </w:rPr>
          <w:t>, alin. (4)</w:t>
        </w:r>
        <w:r w:rsidR="001C2A48" w:rsidRPr="00B80B86">
          <w:rPr>
            <w:rFonts w:ascii="Times New Roman" w:eastAsia="Times New Roman" w:hAnsi="Times New Roman" w:cs="Times New Roman"/>
            <w:noProof/>
            <w:sz w:val="24"/>
            <w:szCs w:val="24"/>
          </w:rPr>
          <w:t xml:space="preserve"> lit. b) pct. (ii) și la alin. </w:t>
        </w:r>
        <w:r w:rsidRPr="00DA1162">
          <w:rPr>
            <w:rFonts w:ascii="Times New Roman" w:eastAsia="Times New Roman" w:hAnsi="Times New Roman" w:cs="Times New Roman"/>
            <w:noProof/>
            <w:sz w:val="24"/>
            <w:szCs w:val="24"/>
          </w:rPr>
          <w:t>(</w:t>
        </w:r>
        <w:r w:rsidR="00DA1162">
          <w:rPr>
            <w:rFonts w:ascii="Times New Roman" w:eastAsia="Times New Roman" w:hAnsi="Times New Roman" w:cs="Times New Roman"/>
            <w:noProof/>
            <w:sz w:val="24"/>
            <w:szCs w:val="24"/>
          </w:rPr>
          <w:t>5</w:t>
        </w:r>
        <w:r w:rsidRPr="00DA1162">
          <w:rPr>
            <w:rFonts w:ascii="Times New Roman" w:eastAsia="Times New Roman" w:hAnsi="Times New Roman" w:cs="Times New Roman"/>
            <w:noProof/>
            <w:sz w:val="24"/>
            <w:szCs w:val="24"/>
          </w:rPr>
          <w:t>)</w:t>
        </w:r>
      </w:hyperlink>
      <w:r w:rsidRPr="00DA1162">
        <w:rPr>
          <w:rFonts w:ascii="Times New Roman" w:eastAsia="Times New Roman" w:hAnsi="Times New Roman" w:cs="Times New Roman"/>
          <w:noProof/>
          <w:sz w:val="24"/>
          <w:szCs w:val="24"/>
        </w:rPr>
        <w:t>,</w:t>
      </w:r>
      <w:r w:rsidRPr="00B80B86">
        <w:rPr>
          <w:rFonts w:ascii="Times New Roman" w:eastAsia="Times New Roman" w:hAnsi="Times New Roman" w:cs="Times New Roman"/>
          <w:noProof/>
          <w:sz w:val="24"/>
          <w:szCs w:val="24"/>
        </w:rPr>
        <w:t xml:space="preserve"> inclusiv a sistemului de comunicaţie aferent acestora se </w:t>
      </w:r>
      <w:r w:rsidR="001C2A48" w:rsidRPr="00B80B86">
        <w:rPr>
          <w:rFonts w:ascii="Times New Roman" w:eastAsia="Times New Roman" w:hAnsi="Times New Roman" w:cs="Times New Roman"/>
          <w:noProof/>
          <w:sz w:val="24"/>
          <w:szCs w:val="24"/>
        </w:rPr>
        <w:t>poate realiza, la cererea prosumatorilor, de către operatorul de rețea la care este racordată centrala electrică prevăzută la alin. (1), cu recuperarea costurilor de achiziție de la respectivii prosumatori</w:t>
      </w:r>
      <w:r w:rsidR="007A4906">
        <w:rPr>
          <w:rFonts w:ascii="Times New Roman" w:eastAsia="Times New Roman" w:hAnsi="Times New Roman" w:cs="Times New Roman"/>
          <w:noProof/>
          <w:sz w:val="24"/>
          <w:szCs w:val="24"/>
        </w:rPr>
        <w:t xml:space="preserve"> </w:t>
      </w:r>
      <w:proofErr w:type="spellStart"/>
      <w:r w:rsidR="007A4906" w:rsidRPr="007A4906">
        <w:rPr>
          <w:rFonts w:ascii="Times New Roman" w:eastAsia="Times New Roman" w:hAnsi="Times New Roman"/>
          <w:sz w:val="24"/>
          <w:szCs w:val="24"/>
        </w:rPr>
        <w:t>și</w:t>
      </w:r>
      <w:proofErr w:type="spellEnd"/>
      <w:r w:rsidR="007A4906" w:rsidRPr="007A4906">
        <w:rPr>
          <w:rFonts w:ascii="Times New Roman" w:eastAsia="Times New Roman" w:hAnsi="Times New Roman"/>
          <w:sz w:val="24"/>
          <w:szCs w:val="24"/>
        </w:rPr>
        <w:t xml:space="preserve"> </w:t>
      </w:r>
      <w:proofErr w:type="spellStart"/>
      <w:r w:rsidR="007A4906" w:rsidRPr="007A4906">
        <w:rPr>
          <w:rFonts w:ascii="Times New Roman" w:eastAsia="Times New Roman" w:hAnsi="Times New Roman"/>
          <w:sz w:val="24"/>
          <w:szCs w:val="24"/>
        </w:rPr>
        <w:t>fără</w:t>
      </w:r>
      <w:proofErr w:type="spellEnd"/>
      <w:r w:rsidR="007A4906" w:rsidRPr="007A4906">
        <w:rPr>
          <w:rFonts w:ascii="Times New Roman" w:eastAsia="Times New Roman" w:hAnsi="Times New Roman"/>
          <w:sz w:val="24"/>
          <w:szCs w:val="24"/>
        </w:rPr>
        <w:t xml:space="preserve"> </w:t>
      </w:r>
      <w:proofErr w:type="spellStart"/>
      <w:r w:rsidR="007A4906" w:rsidRPr="007A4906">
        <w:rPr>
          <w:rFonts w:ascii="Times New Roman" w:eastAsia="Times New Roman" w:hAnsi="Times New Roman"/>
          <w:sz w:val="24"/>
          <w:szCs w:val="24"/>
        </w:rPr>
        <w:t>alte</w:t>
      </w:r>
      <w:proofErr w:type="spellEnd"/>
      <w:r w:rsidR="007A4906" w:rsidRPr="007A4906">
        <w:rPr>
          <w:rFonts w:ascii="Times New Roman" w:eastAsia="Times New Roman" w:hAnsi="Times New Roman"/>
          <w:sz w:val="24"/>
          <w:szCs w:val="24"/>
        </w:rPr>
        <w:t xml:space="preserve"> </w:t>
      </w:r>
      <w:proofErr w:type="spellStart"/>
      <w:r w:rsidR="007A4906" w:rsidRPr="007A4906">
        <w:rPr>
          <w:rFonts w:ascii="Times New Roman" w:eastAsia="Times New Roman" w:hAnsi="Times New Roman"/>
          <w:sz w:val="24"/>
          <w:szCs w:val="24"/>
        </w:rPr>
        <w:t>costuri</w:t>
      </w:r>
      <w:proofErr w:type="spellEnd"/>
      <w:r w:rsidR="007A4906" w:rsidRPr="007A4906">
        <w:rPr>
          <w:rFonts w:ascii="Times New Roman" w:eastAsia="Times New Roman" w:hAnsi="Times New Roman"/>
          <w:sz w:val="24"/>
          <w:szCs w:val="24"/>
        </w:rPr>
        <w:t xml:space="preserve"> </w:t>
      </w:r>
      <w:proofErr w:type="spellStart"/>
      <w:r w:rsidR="007A4906" w:rsidRPr="007A4906">
        <w:rPr>
          <w:rFonts w:ascii="Times New Roman" w:eastAsia="Times New Roman" w:hAnsi="Times New Roman"/>
          <w:sz w:val="24"/>
          <w:szCs w:val="24"/>
        </w:rPr>
        <w:t>suplimentare</w:t>
      </w:r>
      <w:proofErr w:type="spellEnd"/>
      <w:r w:rsidR="007A4906" w:rsidRPr="007A4906">
        <w:rPr>
          <w:rFonts w:ascii="Times New Roman" w:eastAsia="Times New Roman" w:hAnsi="Times New Roman"/>
          <w:sz w:val="24"/>
          <w:szCs w:val="24"/>
        </w:rPr>
        <w:t xml:space="preserve"> </w:t>
      </w:r>
      <w:proofErr w:type="spellStart"/>
      <w:r w:rsidR="007A4906" w:rsidRPr="007A4906">
        <w:rPr>
          <w:rFonts w:ascii="Times New Roman" w:eastAsia="Times New Roman" w:hAnsi="Times New Roman"/>
          <w:sz w:val="24"/>
          <w:szCs w:val="24"/>
        </w:rPr>
        <w:t>pentru</w:t>
      </w:r>
      <w:proofErr w:type="spellEnd"/>
      <w:r w:rsidR="007A4906" w:rsidRPr="007A4906">
        <w:rPr>
          <w:rFonts w:ascii="Times New Roman" w:eastAsia="Times New Roman" w:hAnsi="Times New Roman"/>
          <w:sz w:val="24"/>
          <w:szCs w:val="24"/>
        </w:rPr>
        <w:t xml:space="preserve"> </w:t>
      </w:r>
      <w:proofErr w:type="spellStart"/>
      <w:r w:rsidR="007A4906" w:rsidRPr="007A4906">
        <w:rPr>
          <w:rFonts w:ascii="Times New Roman" w:eastAsia="Times New Roman" w:hAnsi="Times New Roman"/>
          <w:sz w:val="24"/>
          <w:szCs w:val="24"/>
        </w:rPr>
        <w:t>aceștia</w:t>
      </w:r>
      <w:proofErr w:type="spellEnd"/>
      <w:r w:rsidR="007A4906" w:rsidRPr="007A4906">
        <w:rPr>
          <w:rFonts w:ascii="Times New Roman" w:eastAsia="Times New Roman" w:hAnsi="Times New Roman"/>
          <w:sz w:val="24"/>
          <w:szCs w:val="24"/>
        </w:rPr>
        <w:t xml:space="preserve">, conform </w:t>
      </w:r>
      <w:proofErr w:type="spellStart"/>
      <w:r w:rsidR="007A4906" w:rsidRPr="007A4906">
        <w:rPr>
          <w:rFonts w:ascii="Times New Roman" w:eastAsia="Times New Roman" w:hAnsi="Times New Roman"/>
          <w:sz w:val="24"/>
          <w:szCs w:val="24"/>
        </w:rPr>
        <w:t>înțelegerii</w:t>
      </w:r>
      <w:proofErr w:type="spellEnd"/>
      <w:r w:rsidR="007A4906" w:rsidRPr="007A4906">
        <w:rPr>
          <w:rFonts w:ascii="Times New Roman" w:eastAsia="Times New Roman" w:hAnsi="Times New Roman"/>
          <w:sz w:val="24"/>
          <w:szCs w:val="24"/>
        </w:rPr>
        <w:t xml:space="preserve"> </w:t>
      </w:r>
      <w:proofErr w:type="spellStart"/>
      <w:r w:rsidR="007A4906" w:rsidRPr="007A4906">
        <w:rPr>
          <w:rFonts w:ascii="Times New Roman" w:eastAsia="Times New Roman" w:hAnsi="Times New Roman"/>
          <w:sz w:val="24"/>
          <w:szCs w:val="24"/>
        </w:rPr>
        <w:t>părților</w:t>
      </w:r>
      <w:proofErr w:type="spellEnd"/>
      <w:r w:rsidR="001C2A48" w:rsidRPr="007A4906">
        <w:rPr>
          <w:rFonts w:ascii="Times New Roman" w:eastAsia="Times New Roman" w:hAnsi="Times New Roman" w:cs="Times New Roman"/>
          <w:noProof/>
          <w:sz w:val="24"/>
          <w:szCs w:val="24"/>
        </w:rPr>
        <w:t xml:space="preserve">. </w:t>
      </w:r>
    </w:p>
    <w:p w14:paraId="04667313" w14:textId="3C9EE4C1" w:rsidR="006B1D1C" w:rsidRPr="006B1D1C" w:rsidRDefault="0039771C" w:rsidP="0039771C">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 xml:space="preserve">(10) </w:t>
      </w:r>
      <w:r w:rsidRPr="00B80B86">
        <w:rPr>
          <w:rFonts w:ascii="Times New Roman" w:eastAsia="Times New Roman" w:hAnsi="Times New Roman" w:cs="Times New Roman"/>
          <w:noProof/>
          <w:sz w:val="24"/>
          <w:szCs w:val="24"/>
        </w:rPr>
        <w:t xml:space="preserve">Operatorii de distribuţie asigură achiziţionarea contoarelor de măsurare a energiei electrice prevăzute la </w:t>
      </w:r>
      <w:hyperlink w:history="1">
        <w:r w:rsidRPr="00B80B86">
          <w:rPr>
            <w:rFonts w:ascii="Times New Roman" w:eastAsia="Times New Roman" w:hAnsi="Times New Roman" w:cs="Times New Roman"/>
            <w:noProof/>
            <w:sz w:val="24"/>
            <w:szCs w:val="24"/>
          </w:rPr>
          <w:t xml:space="preserve"> alin. (3)</w:t>
        </w:r>
      </w:hyperlink>
      <w:r w:rsidRPr="00B80B86">
        <w:rPr>
          <w:rFonts w:ascii="Times New Roman" w:eastAsia="Times New Roman" w:hAnsi="Times New Roman" w:cs="Times New Roman"/>
          <w:noProof/>
          <w:sz w:val="24"/>
          <w:szCs w:val="24"/>
        </w:rPr>
        <w:t xml:space="preserve">, </w:t>
      </w:r>
      <w:proofErr w:type="spellStart"/>
      <w:r w:rsidR="006B1D1C" w:rsidRPr="006B1D1C">
        <w:rPr>
          <w:rFonts w:ascii="Times New Roman" w:hAnsi="Times New Roman" w:cs="Times New Roman"/>
          <w:sz w:val="24"/>
          <w:szCs w:val="24"/>
        </w:rPr>
        <w:t>inclusiv</w:t>
      </w:r>
      <w:proofErr w:type="spellEnd"/>
      <w:r w:rsidR="006B1D1C" w:rsidRPr="006B1D1C">
        <w:rPr>
          <w:rFonts w:ascii="Times New Roman" w:hAnsi="Times New Roman" w:cs="Times New Roman"/>
          <w:sz w:val="24"/>
          <w:szCs w:val="24"/>
        </w:rPr>
        <w:t xml:space="preserve"> a </w:t>
      </w:r>
      <w:proofErr w:type="spellStart"/>
      <w:r w:rsidR="006B1D1C" w:rsidRPr="006B1D1C">
        <w:rPr>
          <w:rFonts w:ascii="Times New Roman" w:hAnsi="Times New Roman" w:cs="Times New Roman"/>
          <w:sz w:val="24"/>
          <w:szCs w:val="24"/>
        </w:rPr>
        <w:t>sistemului</w:t>
      </w:r>
      <w:proofErr w:type="spellEnd"/>
      <w:r w:rsidR="006B1D1C" w:rsidRPr="006B1D1C">
        <w:rPr>
          <w:rFonts w:ascii="Times New Roman" w:hAnsi="Times New Roman" w:cs="Times New Roman"/>
          <w:sz w:val="24"/>
          <w:szCs w:val="24"/>
        </w:rPr>
        <w:t xml:space="preserve"> de </w:t>
      </w:r>
      <w:proofErr w:type="spellStart"/>
      <w:r w:rsidR="006B1D1C" w:rsidRPr="006B1D1C">
        <w:rPr>
          <w:rFonts w:ascii="Times New Roman" w:hAnsi="Times New Roman" w:cs="Times New Roman"/>
          <w:sz w:val="24"/>
          <w:szCs w:val="24"/>
        </w:rPr>
        <w:t>comunicație</w:t>
      </w:r>
      <w:proofErr w:type="spellEnd"/>
      <w:r w:rsidR="006B1D1C" w:rsidRPr="006B1D1C">
        <w:rPr>
          <w:rFonts w:ascii="Times New Roman" w:hAnsi="Times New Roman" w:cs="Times New Roman"/>
          <w:sz w:val="24"/>
          <w:szCs w:val="24"/>
        </w:rPr>
        <w:t xml:space="preserve"> </w:t>
      </w:r>
      <w:proofErr w:type="spellStart"/>
      <w:r w:rsidR="006B1D1C" w:rsidRPr="006B1D1C">
        <w:rPr>
          <w:rFonts w:ascii="Times New Roman" w:hAnsi="Times New Roman" w:cs="Times New Roman"/>
          <w:sz w:val="24"/>
          <w:szCs w:val="24"/>
        </w:rPr>
        <w:t>aferent</w:t>
      </w:r>
      <w:proofErr w:type="spellEnd"/>
      <w:r w:rsidR="006B1D1C" w:rsidRPr="006B1D1C">
        <w:rPr>
          <w:rFonts w:ascii="Times New Roman" w:hAnsi="Times New Roman" w:cs="Times New Roman"/>
          <w:sz w:val="24"/>
          <w:szCs w:val="24"/>
        </w:rPr>
        <w:t xml:space="preserve"> </w:t>
      </w:r>
      <w:proofErr w:type="spellStart"/>
      <w:r w:rsidR="006B1D1C" w:rsidRPr="006B1D1C">
        <w:rPr>
          <w:rFonts w:ascii="Times New Roman" w:hAnsi="Times New Roman" w:cs="Times New Roman"/>
          <w:sz w:val="24"/>
          <w:szCs w:val="24"/>
        </w:rPr>
        <w:t>ace</w:t>
      </w:r>
      <w:r w:rsidR="006B1D1C">
        <w:rPr>
          <w:rFonts w:ascii="Times New Roman" w:hAnsi="Times New Roman" w:cs="Times New Roman"/>
          <w:sz w:val="24"/>
          <w:szCs w:val="24"/>
        </w:rPr>
        <w:t>stora</w:t>
      </w:r>
      <w:proofErr w:type="spellEnd"/>
      <w:r w:rsidR="006B1D1C">
        <w:rPr>
          <w:rFonts w:ascii="Times New Roman" w:hAnsi="Times New Roman" w:cs="Times New Roman"/>
          <w:sz w:val="24"/>
          <w:szCs w:val="24"/>
        </w:rPr>
        <w:t xml:space="preserve">, ca </w:t>
      </w:r>
      <w:proofErr w:type="spellStart"/>
      <w:r w:rsidR="006B1D1C">
        <w:rPr>
          <w:rFonts w:ascii="Times New Roman" w:hAnsi="Times New Roman" w:cs="Times New Roman"/>
          <w:sz w:val="24"/>
          <w:szCs w:val="24"/>
        </w:rPr>
        <w:t>urmare</w:t>
      </w:r>
      <w:proofErr w:type="spellEnd"/>
      <w:r w:rsidR="006B1D1C">
        <w:rPr>
          <w:rFonts w:ascii="Times New Roman" w:hAnsi="Times New Roman" w:cs="Times New Roman"/>
          <w:sz w:val="24"/>
          <w:szCs w:val="24"/>
        </w:rPr>
        <w:t xml:space="preserve"> a </w:t>
      </w:r>
      <w:proofErr w:type="spellStart"/>
      <w:r w:rsidR="006B1D1C">
        <w:rPr>
          <w:rFonts w:ascii="Times New Roman" w:hAnsi="Times New Roman" w:cs="Times New Roman"/>
          <w:sz w:val="24"/>
          <w:szCs w:val="24"/>
        </w:rPr>
        <w:t>unei</w:t>
      </w:r>
      <w:proofErr w:type="spellEnd"/>
      <w:r w:rsidR="006B1D1C">
        <w:rPr>
          <w:rFonts w:ascii="Times New Roman" w:hAnsi="Times New Roman" w:cs="Times New Roman"/>
          <w:sz w:val="24"/>
          <w:szCs w:val="24"/>
        </w:rPr>
        <w:t xml:space="preserve"> </w:t>
      </w:r>
      <w:proofErr w:type="spellStart"/>
      <w:r w:rsidR="006B1D1C">
        <w:rPr>
          <w:rFonts w:ascii="Times New Roman" w:hAnsi="Times New Roman" w:cs="Times New Roman"/>
          <w:sz w:val="24"/>
          <w:szCs w:val="24"/>
        </w:rPr>
        <w:t>solicită</w:t>
      </w:r>
      <w:r w:rsidR="006B1D1C" w:rsidRPr="006B1D1C">
        <w:rPr>
          <w:rFonts w:ascii="Times New Roman" w:hAnsi="Times New Roman" w:cs="Times New Roman"/>
          <w:sz w:val="24"/>
          <w:szCs w:val="24"/>
        </w:rPr>
        <w:t>ri</w:t>
      </w:r>
      <w:proofErr w:type="spellEnd"/>
      <w:r w:rsidR="006B1D1C" w:rsidRPr="006B1D1C">
        <w:rPr>
          <w:rFonts w:ascii="Times New Roman" w:hAnsi="Times New Roman" w:cs="Times New Roman"/>
          <w:sz w:val="24"/>
          <w:szCs w:val="24"/>
        </w:rPr>
        <w:t xml:space="preserve"> </w:t>
      </w:r>
      <w:proofErr w:type="spellStart"/>
      <w:r w:rsidR="006B1D1C" w:rsidRPr="006B1D1C">
        <w:rPr>
          <w:rFonts w:ascii="Times New Roman" w:hAnsi="Times New Roman" w:cs="Times New Roman"/>
          <w:sz w:val="24"/>
          <w:szCs w:val="24"/>
        </w:rPr>
        <w:t>scrise</w:t>
      </w:r>
      <w:proofErr w:type="spellEnd"/>
      <w:r w:rsidR="006B1D1C" w:rsidRPr="006B1D1C">
        <w:rPr>
          <w:rFonts w:ascii="Times New Roman" w:hAnsi="Times New Roman" w:cs="Times New Roman"/>
          <w:sz w:val="24"/>
          <w:szCs w:val="24"/>
        </w:rPr>
        <w:t xml:space="preserve"> in </w:t>
      </w:r>
      <w:proofErr w:type="spellStart"/>
      <w:r w:rsidR="006B1D1C" w:rsidRPr="006B1D1C">
        <w:rPr>
          <w:rFonts w:ascii="Times New Roman" w:hAnsi="Times New Roman" w:cs="Times New Roman"/>
          <w:sz w:val="24"/>
          <w:szCs w:val="24"/>
        </w:rPr>
        <w:t>acest</w:t>
      </w:r>
      <w:proofErr w:type="spellEnd"/>
      <w:r w:rsidR="006B1D1C" w:rsidRPr="006B1D1C">
        <w:rPr>
          <w:rFonts w:ascii="Times New Roman" w:hAnsi="Times New Roman" w:cs="Times New Roman"/>
          <w:sz w:val="24"/>
          <w:szCs w:val="24"/>
        </w:rPr>
        <w:t xml:space="preserve"> </w:t>
      </w:r>
      <w:proofErr w:type="spellStart"/>
      <w:r w:rsidR="006B1D1C" w:rsidRPr="006B1D1C">
        <w:rPr>
          <w:rFonts w:ascii="Times New Roman" w:hAnsi="Times New Roman" w:cs="Times New Roman"/>
          <w:sz w:val="24"/>
          <w:szCs w:val="24"/>
        </w:rPr>
        <w:t>sens</w:t>
      </w:r>
      <w:proofErr w:type="spellEnd"/>
      <w:r w:rsidR="006B1D1C" w:rsidRPr="006B1D1C">
        <w:rPr>
          <w:rFonts w:ascii="Times New Roman" w:hAnsi="Times New Roman" w:cs="Times New Roman"/>
          <w:sz w:val="24"/>
          <w:szCs w:val="24"/>
        </w:rPr>
        <w:t xml:space="preserve"> din </w:t>
      </w:r>
      <w:proofErr w:type="spellStart"/>
      <w:r w:rsidR="006B1D1C" w:rsidRPr="006B1D1C">
        <w:rPr>
          <w:rFonts w:ascii="Times New Roman" w:hAnsi="Times New Roman" w:cs="Times New Roman"/>
          <w:sz w:val="24"/>
          <w:szCs w:val="24"/>
        </w:rPr>
        <w:t>partea</w:t>
      </w:r>
      <w:proofErr w:type="spellEnd"/>
      <w:r w:rsidR="006B1D1C" w:rsidRPr="006B1D1C">
        <w:rPr>
          <w:rFonts w:ascii="Times New Roman" w:hAnsi="Times New Roman" w:cs="Times New Roman"/>
          <w:sz w:val="24"/>
          <w:szCs w:val="24"/>
        </w:rPr>
        <w:t xml:space="preserve"> </w:t>
      </w:r>
      <w:proofErr w:type="spellStart"/>
      <w:r w:rsidR="006B1D1C" w:rsidRPr="006B1D1C">
        <w:rPr>
          <w:rFonts w:ascii="Times New Roman" w:hAnsi="Times New Roman" w:cs="Times New Roman"/>
          <w:sz w:val="24"/>
          <w:szCs w:val="24"/>
        </w:rPr>
        <w:t>prosumatorilor</w:t>
      </w:r>
      <w:proofErr w:type="spellEnd"/>
      <w:r w:rsidR="006B1D1C" w:rsidRPr="006B1D1C">
        <w:rPr>
          <w:rFonts w:ascii="Times New Roman" w:hAnsi="Times New Roman" w:cs="Times New Roman"/>
          <w:sz w:val="24"/>
          <w:szCs w:val="24"/>
        </w:rPr>
        <w:t xml:space="preserve"> care </w:t>
      </w:r>
      <w:proofErr w:type="spellStart"/>
      <w:r w:rsidR="006B1D1C" w:rsidRPr="006B1D1C">
        <w:rPr>
          <w:rFonts w:ascii="Times New Roman" w:hAnsi="Times New Roman" w:cs="Times New Roman"/>
          <w:sz w:val="24"/>
          <w:szCs w:val="24"/>
        </w:rPr>
        <w:t>dețin</w:t>
      </w:r>
      <w:proofErr w:type="spellEnd"/>
      <w:r w:rsidR="006B1D1C" w:rsidRPr="006B1D1C">
        <w:rPr>
          <w:rFonts w:ascii="Times New Roman" w:hAnsi="Times New Roman" w:cs="Times New Roman"/>
          <w:sz w:val="24"/>
          <w:szCs w:val="24"/>
        </w:rPr>
        <w:t xml:space="preserve"> centrale </w:t>
      </w:r>
      <w:proofErr w:type="spellStart"/>
      <w:r w:rsidR="006B1D1C" w:rsidRPr="006B1D1C">
        <w:rPr>
          <w:rFonts w:ascii="Times New Roman" w:hAnsi="Times New Roman" w:cs="Times New Roman"/>
          <w:sz w:val="24"/>
          <w:szCs w:val="24"/>
        </w:rPr>
        <w:t>electrice</w:t>
      </w:r>
      <w:proofErr w:type="spellEnd"/>
      <w:r w:rsidR="006B1D1C" w:rsidRPr="006B1D1C">
        <w:rPr>
          <w:rFonts w:ascii="Times New Roman" w:hAnsi="Times New Roman" w:cs="Times New Roman"/>
          <w:sz w:val="24"/>
          <w:szCs w:val="24"/>
        </w:rPr>
        <w:t xml:space="preserve"> </w:t>
      </w:r>
      <w:r w:rsidR="00EC6F7B">
        <w:rPr>
          <w:rFonts w:ascii="Times New Roman" w:hAnsi="Times New Roman" w:cs="Times New Roman"/>
          <w:sz w:val="24"/>
          <w:szCs w:val="24"/>
        </w:rPr>
        <w:t xml:space="preserve">de </w:t>
      </w:r>
      <w:proofErr w:type="spellStart"/>
      <w:r w:rsidR="00EC6F7B">
        <w:rPr>
          <w:rFonts w:ascii="Times New Roman" w:hAnsi="Times New Roman" w:cs="Times New Roman"/>
          <w:sz w:val="24"/>
          <w:szCs w:val="24"/>
        </w:rPr>
        <w:t>tipul</w:t>
      </w:r>
      <w:proofErr w:type="spellEnd"/>
      <w:r w:rsidR="00EC6F7B">
        <w:rPr>
          <w:rFonts w:ascii="Times New Roman" w:hAnsi="Times New Roman" w:cs="Times New Roman"/>
          <w:sz w:val="24"/>
          <w:szCs w:val="24"/>
        </w:rPr>
        <w:t xml:space="preserve"> </w:t>
      </w:r>
      <w:proofErr w:type="spellStart"/>
      <w:r w:rsidR="00EC6F7B">
        <w:rPr>
          <w:rFonts w:ascii="Times New Roman" w:hAnsi="Times New Roman" w:cs="Times New Roman"/>
          <w:sz w:val="24"/>
          <w:szCs w:val="24"/>
        </w:rPr>
        <w:t>celor</w:t>
      </w:r>
      <w:proofErr w:type="spellEnd"/>
      <w:r w:rsidR="00EC6F7B">
        <w:rPr>
          <w:rFonts w:ascii="Times New Roman" w:hAnsi="Times New Roman" w:cs="Times New Roman"/>
          <w:sz w:val="24"/>
          <w:szCs w:val="24"/>
        </w:rPr>
        <w:t xml:space="preserve"> </w:t>
      </w:r>
      <w:proofErr w:type="spellStart"/>
      <w:r w:rsidR="00EC6F7B">
        <w:rPr>
          <w:rFonts w:ascii="Times New Roman" w:hAnsi="Times New Roman" w:cs="Times New Roman"/>
          <w:sz w:val="24"/>
          <w:szCs w:val="24"/>
        </w:rPr>
        <w:t>prevăzute</w:t>
      </w:r>
      <w:proofErr w:type="spellEnd"/>
      <w:r w:rsidR="00EC6F7B">
        <w:rPr>
          <w:rFonts w:ascii="Times New Roman" w:hAnsi="Times New Roman" w:cs="Times New Roman"/>
          <w:sz w:val="24"/>
          <w:szCs w:val="24"/>
        </w:rPr>
        <w:t xml:space="preserve"> la </w:t>
      </w:r>
      <w:proofErr w:type="spellStart"/>
      <w:r w:rsidR="00EC6F7B">
        <w:rPr>
          <w:rFonts w:ascii="Times New Roman" w:hAnsi="Times New Roman" w:cs="Times New Roman"/>
          <w:sz w:val="24"/>
          <w:szCs w:val="24"/>
        </w:rPr>
        <w:t>alin</w:t>
      </w:r>
      <w:proofErr w:type="spellEnd"/>
      <w:r w:rsidR="00EC6F7B">
        <w:rPr>
          <w:rFonts w:ascii="Times New Roman" w:hAnsi="Times New Roman" w:cs="Times New Roman"/>
          <w:sz w:val="24"/>
          <w:szCs w:val="24"/>
        </w:rPr>
        <w:t>. (1)</w:t>
      </w:r>
      <w:r w:rsidR="006B1D1C">
        <w:rPr>
          <w:rFonts w:ascii="Times New Roman" w:hAnsi="Times New Roman" w:cs="Times New Roman"/>
          <w:sz w:val="24"/>
          <w:szCs w:val="24"/>
        </w:rPr>
        <w:t>,</w:t>
      </w:r>
      <w:r w:rsidR="006B1D1C" w:rsidRPr="006B1D1C">
        <w:rPr>
          <w:rFonts w:ascii="Times New Roman" w:hAnsi="Times New Roman" w:cs="Times New Roman"/>
          <w:sz w:val="24"/>
          <w:szCs w:val="24"/>
        </w:rPr>
        <w:t xml:space="preserve"> </w:t>
      </w:r>
      <w:proofErr w:type="spellStart"/>
      <w:r w:rsidR="006B1D1C">
        <w:rPr>
          <w:rFonts w:ascii="Times New Roman" w:hAnsi="Times New Roman" w:cs="Times New Roman"/>
          <w:sz w:val="24"/>
          <w:szCs w:val="24"/>
        </w:rPr>
        <w:t>astfel</w:t>
      </w:r>
      <w:proofErr w:type="spellEnd"/>
      <w:r w:rsidR="006B1D1C">
        <w:rPr>
          <w:rFonts w:ascii="Times New Roman" w:hAnsi="Times New Roman" w:cs="Times New Roman"/>
          <w:sz w:val="24"/>
          <w:szCs w:val="24"/>
        </w:rPr>
        <w:t xml:space="preserve"> </w:t>
      </w:r>
      <w:proofErr w:type="spellStart"/>
      <w:r w:rsidR="006B1D1C">
        <w:rPr>
          <w:rFonts w:ascii="Times New Roman" w:hAnsi="Times New Roman" w:cs="Times New Roman"/>
          <w:sz w:val="24"/>
          <w:szCs w:val="24"/>
        </w:rPr>
        <w:t>încât</w:t>
      </w:r>
      <w:proofErr w:type="spellEnd"/>
      <w:r w:rsidR="006B1D1C">
        <w:rPr>
          <w:rFonts w:ascii="Times New Roman" w:hAnsi="Times New Roman" w:cs="Times New Roman"/>
          <w:sz w:val="24"/>
          <w:szCs w:val="24"/>
        </w:rPr>
        <w:t xml:space="preserve"> </w:t>
      </w:r>
      <w:proofErr w:type="spellStart"/>
      <w:r w:rsidR="006B1D1C">
        <w:rPr>
          <w:rFonts w:ascii="Times New Roman" w:hAnsi="Times New Roman" w:cs="Times New Roman"/>
          <w:sz w:val="24"/>
          <w:szCs w:val="24"/>
        </w:rPr>
        <w:t>să</w:t>
      </w:r>
      <w:proofErr w:type="spellEnd"/>
      <w:r w:rsidR="00CA4FA0">
        <w:rPr>
          <w:rFonts w:ascii="Times New Roman" w:hAnsi="Times New Roman" w:cs="Times New Roman"/>
          <w:sz w:val="24"/>
          <w:szCs w:val="24"/>
        </w:rPr>
        <w:t xml:space="preserve"> </w:t>
      </w:r>
      <w:proofErr w:type="spellStart"/>
      <w:r w:rsidR="00CA4FA0">
        <w:rPr>
          <w:rFonts w:ascii="Times New Roman" w:hAnsi="Times New Roman" w:cs="Times New Roman"/>
          <w:sz w:val="24"/>
          <w:szCs w:val="24"/>
        </w:rPr>
        <w:t>respecte</w:t>
      </w:r>
      <w:proofErr w:type="spellEnd"/>
      <w:r w:rsidR="00CA4FA0">
        <w:rPr>
          <w:rFonts w:ascii="Times New Roman" w:hAnsi="Times New Roman" w:cs="Times New Roman"/>
          <w:sz w:val="24"/>
          <w:szCs w:val="24"/>
        </w:rPr>
        <w:t xml:space="preserve"> </w:t>
      </w:r>
      <w:proofErr w:type="spellStart"/>
      <w:r w:rsidR="00CA4FA0">
        <w:rPr>
          <w:rFonts w:ascii="Times New Roman" w:hAnsi="Times New Roman" w:cs="Times New Roman"/>
          <w:sz w:val="24"/>
          <w:szCs w:val="24"/>
        </w:rPr>
        <w:t>termenele</w:t>
      </w:r>
      <w:proofErr w:type="spellEnd"/>
      <w:r w:rsidR="00CA4FA0">
        <w:rPr>
          <w:rFonts w:ascii="Times New Roman" w:hAnsi="Times New Roman" w:cs="Times New Roman"/>
          <w:sz w:val="24"/>
          <w:szCs w:val="24"/>
        </w:rPr>
        <w:t xml:space="preserve"> </w:t>
      </w:r>
      <w:proofErr w:type="spellStart"/>
      <w:r w:rsidR="00CA4FA0">
        <w:rPr>
          <w:rFonts w:ascii="Times New Roman" w:hAnsi="Times New Roman" w:cs="Times New Roman"/>
          <w:sz w:val="24"/>
          <w:szCs w:val="24"/>
        </w:rPr>
        <w:t>prevă</w:t>
      </w:r>
      <w:r w:rsidR="006B1D1C" w:rsidRPr="006B1D1C">
        <w:rPr>
          <w:rFonts w:ascii="Times New Roman" w:hAnsi="Times New Roman" w:cs="Times New Roman"/>
          <w:sz w:val="24"/>
          <w:szCs w:val="24"/>
        </w:rPr>
        <w:t>zute</w:t>
      </w:r>
      <w:proofErr w:type="spellEnd"/>
      <w:r w:rsidR="00CA4FA0">
        <w:rPr>
          <w:rFonts w:ascii="Times New Roman" w:hAnsi="Times New Roman" w:cs="Times New Roman"/>
          <w:sz w:val="24"/>
          <w:szCs w:val="24"/>
        </w:rPr>
        <w:t xml:space="preserve"> in </w:t>
      </w:r>
      <w:proofErr w:type="spellStart"/>
      <w:r w:rsidR="00CA4FA0">
        <w:rPr>
          <w:rFonts w:ascii="Times New Roman" w:hAnsi="Times New Roman" w:cs="Times New Roman"/>
          <w:sz w:val="24"/>
          <w:szCs w:val="24"/>
        </w:rPr>
        <w:t>reglementă</w:t>
      </w:r>
      <w:r w:rsidR="006B1D1C" w:rsidRPr="006B1D1C">
        <w:rPr>
          <w:rFonts w:ascii="Times New Roman" w:hAnsi="Times New Roman" w:cs="Times New Roman"/>
          <w:sz w:val="24"/>
          <w:szCs w:val="24"/>
        </w:rPr>
        <w:t>rile</w:t>
      </w:r>
      <w:proofErr w:type="spellEnd"/>
      <w:r w:rsidR="006B1D1C" w:rsidRPr="006B1D1C">
        <w:rPr>
          <w:rFonts w:ascii="Times New Roman" w:hAnsi="Times New Roman" w:cs="Times New Roman"/>
          <w:sz w:val="24"/>
          <w:szCs w:val="24"/>
        </w:rPr>
        <w:t xml:space="preserve"> </w:t>
      </w:r>
      <w:proofErr w:type="spellStart"/>
      <w:r w:rsidR="006B1D1C" w:rsidRPr="006B1D1C">
        <w:rPr>
          <w:rFonts w:ascii="Times New Roman" w:hAnsi="Times New Roman" w:cs="Times New Roman"/>
          <w:sz w:val="24"/>
          <w:szCs w:val="24"/>
        </w:rPr>
        <w:t>specifice</w:t>
      </w:r>
      <w:proofErr w:type="spellEnd"/>
      <w:r w:rsidR="006B1D1C" w:rsidRPr="006B1D1C">
        <w:rPr>
          <w:rFonts w:ascii="Times New Roman" w:hAnsi="Times New Roman" w:cs="Times New Roman"/>
          <w:sz w:val="24"/>
          <w:szCs w:val="24"/>
        </w:rPr>
        <w:t xml:space="preserve"> in </w:t>
      </w:r>
      <w:proofErr w:type="spellStart"/>
      <w:r w:rsidR="006B1D1C" w:rsidRPr="006B1D1C">
        <w:rPr>
          <w:rFonts w:ascii="Times New Roman" w:hAnsi="Times New Roman" w:cs="Times New Roman"/>
          <w:sz w:val="24"/>
          <w:szCs w:val="24"/>
        </w:rPr>
        <w:t>vigoare</w:t>
      </w:r>
      <w:proofErr w:type="spellEnd"/>
      <w:r w:rsidR="006B1D1C" w:rsidRPr="006B1D1C">
        <w:rPr>
          <w:rFonts w:ascii="Times New Roman" w:hAnsi="Times New Roman" w:cs="Times New Roman"/>
          <w:sz w:val="24"/>
          <w:szCs w:val="24"/>
        </w:rPr>
        <w:t xml:space="preserve"> </w:t>
      </w:r>
      <w:proofErr w:type="spellStart"/>
      <w:r w:rsidR="006B1D1C" w:rsidRPr="006B1D1C">
        <w:rPr>
          <w:rFonts w:ascii="Times New Roman" w:hAnsi="Times New Roman" w:cs="Times New Roman"/>
          <w:sz w:val="24"/>
          <w:szCs w:val="24"/>
        </w:rPr>
        <w:t>pent</w:t>
      </w:r>
      <w:r w:rsidR="006B1D1C">
        <w:rPr>
          <w:rFonts w:ascii="Times New Roman" w:hAnsi="Times New Roman" w:cs="Times New Roman"/>
          <w:sz w:val="24"/>
          <w:szCs w:val="24"/>
        </w:rPr>
        <w:t>ru</w:t>
      </w:r>
      <w:proofErr w:type="spellEnd"/>
      <w:r w:rsidR="006B1D1C">
        <w:rPr>
          <w:rFonts w:ascii="Times New Roman" w:hAnsi="Times New Roman" w:cs="Times New Roman"/>
          <w:sz w:val="24"/>
          <w:szCs w:val="24"/>
        </w:rPr>
        <w:t xml:space="preserve"> </w:t>
      </w:r>
      <w:proofErr w:type="spellStart"/>
      <w:r w:rsidR="006B1D1C">
        <w:rPr>
          <w:rFonts w:ascii="Times New Roman" w:hAnsi="Times New Roman" w:cs="Times New Roman"/>
          <w:sz w:val="24"/>
          <w:szCs w:val="24"/>
        </w:rPr>
        <w:t>montarea</w:t>
      </w:r>
      <w:proofErr w:type="spellEnd"/>
      <w:r w:rsidR="006B1D1C">
        <w:rPr>
          <w:rFonts w:ascii="Times New Roman" w:hAnsi="Times New Roman" w:cs="Times New Roman"/>
          <w:sz w:val="24"/>
          <w:szCs w:val="24"/>
        </w:rPr>
        <w:t xml:space="preserve"> </w:t>
      </w:r>
      <w:proofErr w:type="spellStart"/>
      <w:r w:rsidR="006B1D1C">
        <w:rPr>
          <w:rFonts w:ascii="Times New Roman" w:hAnsi="Times New Roman" w:cs="Times New Roman"/>
          <w:sz w:val="24"/>
          <w:szCs w:val="24"/>
        </w:rPr>
        <w:t>sau</w:t>
      </w:r>
      <w:proofErr w:type="spellEnd"/>
      <w:r w:rsidR="006B1D1C">
        <w:rPr>
          <w:rFonts w:ascii="Times New Roman" w:hAnsi="Times New Roman" w:cs="Times New Roman"/>
          <w:sz w:val="24"/>
          <w:szCs w:val="24"/>
        </w:rPr>
        <w:t xml:space="preserve"> </w:t>
      </w:r>
      <w:proofErr w:type="spellStart"/>
      <w:r w:rsidR="006B1D1C">
        <w:rPr>
          <w:rFonts w:ascii="Times New Roman" w:hAnsi="Times New Roman" w:cs="Times New Roman"/>
          <w:sz w:val="24"/>
          <w:szCs w:val="24"/>
        </w:rPr>
        <w:t>înlocuirea</w:t>
      </w:r>
      <w:proofErr w:type="spellEnd"/>
      <w:r w:rsidR="006B1D1C">
        <w:rPr>
          <w:rFonts w:ascii="Times New Roman" w:hAnsi="Times New Roman" w:cs="Times New Roman"/>
          <w:sz w:val="24"/>
          <w:szCs w:val="24"/>
        </w:rPr>
        <w:t xml:space="preserve">, </w:t>
      </w:r>
      <w:proofErr w:type="spellStart"/>
      <w:r w:rsidR="006B1D1C">
        <w:rPr>
          <w:rFonts w:ascii="Times New Roman" w:hAnsi="Times New Roman" w:cs="Times New Roman"/>
          <w:sz w:val="24"/>
          <w:szCs w:val="24"/>
        </w:rPr>
        <w:t>după</w:t>
      </w:r>
      <w:proofErr w:type="spellEnd"/>
      <w:r w:rsidR="006B1D1C" w:rsidRPr="006B1D1C">
        <w:rPr>
          <w:rFonts w:ascii="Times New Roman" w:hAnsi="Times New Roman" w:cs="Times New Roman"/>
          <w:sz w:val="24"/>
          <w:szCs w:val="24"/>
        </w:rPr>
        <w:t xml:space="preserve"> </w:t>
      </w:r>
      <w:proofErr w:type="spellStart"/>
      <w:r w:rsidR="006B1D1C" w:rsidRPr="006B1D1C">
        <w:rPr>
          <w:rFonts w:ascii="Times New Roman" w:hAnsi="Times New Roman" w:cs="Times New Roman"/>
          <w:sz w:val="24"/>
          <w:szCs w:val="24"/>
        </w:rPr>
        <w:t>caz</w:t>
      </w:r>
      <w:proofErr w:type="spellEnd"/>
      <w:r w:rsidR="006B1D1C" w:rsidRPr="006B1D1C">
        <w:rPr>
          <w:rFonts w:ascii="Times New Roman" w:hAnsi="Times New Roman" w:cs="Times New Roman"/>
          <w:sz w:val="24"/>
          <w:szCs w:val="24"/>
        </w:rPr>
        <w:t xml:space="preserve">, a </w:t>
      </w:r>
      <w:proofErr w:type="spellStart"/>
      <w:r w:rsidR="006B1D1C" w:rsidRPr="006B1D1C">
        <w:rPr>
          <w:rFonts w:ascii="Times New Roman" w:hAnsi="Times New Roman" w:cs="Times New Roman"/>
          <w:sz w:val="24"/>
          <w:szCs w:val="24"/>
        </w:rPr>
        <w:t>contoarelor</w:t>
      </w:r>
      <w:proofErr w:type="spellEnd"/>
      <w:r w:rsidR="006B1D1C" w:rsidRPr="006B1D1C">
        <w:rPr>
          <w:rFonts w:ascii="Times New Roman" w:hAnsi="Times New Roman" w:cs="Times New Roman"/>
          <w:sz w:val="24"/>
          <w:szCs w:val="24"/>
        </w:rPr>
        <w:t xml:space="preserve"> respectiv</w:t>
      </w:r>
      <w:r w:rsidR="006B1D1C">
        <w:rPr>
          <w:rFonts w:ascii="Times New Roman" w:hAnsi="Times New Roman" w:cs="Times New Roman"/>
          <w:sz w:val="24"/>
          <w:szCs w:val="24"/>
        </w:rPr>
        <w:t>e.</w:t>
      </w:r>
    </w:p>
    <w:p w14:paraId="3B24E222" w14:textId="42FE609B" w:rsidR="006B1D1C" w:rsidRPr="00FE0A23" w:rsidRDefault="006B1D1C" w:rsidP="006B1D1C">
      <w:pPr>
        <w:spacing w:after="60" w:line="240" w:lineRule="auto"/>
        <w:jc w:val="both"/>
        <w:rPr>
          <w:rFonts w:ascii="Times New Roman" w:hAnsi="Times New Roman" w:cs="Times New Roman"/>
          <w:sz w:val="24"/>
          <w:szCs w:val="24"/>
        </w:rPr>
      </w:pPr>
      <w:r w:rsidRPr="00FE0A23">
        <w:rPr>
          <w:rFonts w:ascii="Times New Roman" w:eastAsia="Times New Roman" w:hAnsi="Times New Roman" w:cs="Times New Roman"/>
          <w:noProof/>
          <w:sz w:val="24"/>
          <w:szCs w:val="24"/>
        </w:rPr>
        <w:t xml:space="preserve">(11) </w:t>
      </w:r>
      <w:proofErr w:type="spellStart"/>
      <w:r w:rsidRPr="00FE0A23">
        <w:rPr>
          <w:rFonts w:ascii="Times New Roman" w:hAnsi="Times New Roman" w:cs="Times New Roman"/>
          <w:sz w:val="24"/>
          <w:szCs w:val="24"/>
        </w:rPr>
        <w:t>O</w:t>
      </w:r>
      <w:r w:rsidR="00CA4FA0">
        <w:rPr>
          <w:rFonts w:ascii="Times New Roman" w:hAnsi="Times New Roman" w:cs="Times New Roman"/>
          <w:sz w:val="24"/>
          <w:szCs w:val="24"/>
        </w:rPr>
        <w:t>peratorii</w:t>
      </w:r>
      <w:proofErr w:type="spellEnd"/>
      <w:r w:rsidR="00CA4FA0">
        <w:rPr>
          <w:rFonts w:ascii="Times New Roman" w:hAnsi="Times New Roman" w:cs="Times New Roman"/>
          <w:sz w:val="24"/>
          <w:szCs w:val="24"/>
        </w:rPr>
        <w:t xml:space="preserve"> de </w:t>
      </w:r>
      <w:proofErr w:type="spellStart"/>
      <w:r w:rsidR="00CA4FA0">
        <w:rPr>
          <w:rFonts w:ascii="Times New Roman" w:hAnsi="Times New Roman" w:cs="Times New Roman"/>
          <w:sz w:val="24"/>
          <w:szCs w:val="24"/>
        </w:rPr>
        <w:t>distributie</w:t>
      </w:r>
      <w:proofErr w:type="spellEnd"/>
      <w:r w:rsidR="00CA4FA0">
        <w:rPr>
          <w:rFonts w:ascii="Times New Roman" w:hAnsi="Times New Roman" w:cs="Times New Roman"/>
          <w:sz w:val="24"/>
          <w:szCs w:val="24"/>
        </w:rPr>
        <w:t xml:space="preserve"> </w:t>
      </w:r>
      <w:proofErr w:type="spellStart"/>
      <w:r w:rsidR="00CA4FA0">
        <w:rPr>
          <w:rFonts w:ascii="Times New Roman" w:hAnsi="Times New Roman" w:cs="Times New Roman"/>
          <w:sz w:val="24"/>
          <w:szCs w:val="24"/>
        </w:rPr>
        <w:t>asigură</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achizitionarea</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contoarelor</w:t>
      </w:r>
      <w:proofErr w:type="spellEnd"/>
      <w:r w:rsidRPr="00FE0A23">
        <w:rPr>
          <w:rFonts w:ascii="Times New Roman" w:hAnsi="Times New Roman" w:cs="Times New Roman"/>
          <w:sz w:val="24"/>
          <w:szCs w:val="24"/>
        </w:rPr>
        <w:t xml:space="preserve"> de </w:t>
      </w:r>
      <w:proofErr w:type="spellStart"/>
      <w:r w:rsidRPr="00FE0A23">
        <w:rPr>
          <w:rFonts w:ascii="Times New Roman" w:hAnsi="Times New Roman" w:cs="Times New Roman"/>
          <w:sz w:val="24"/>
          <w:szCs w:val="24"/>
        </w:rPr>
        <w:t>m</w:t>
      </w:r>
      <w:r w:rsidR="00CA4FA0">
        <w:rPr>
          <w:rFonts w:ascii="Times New Roman" w:hAnsi="Times New Roman" w:cs="Times New Roman"/>
          <w:sz w:val="24"/>
          <w:szCs w:val="24"/>
        </w:rPr>
        <w:t>ă</w:t>
      </w:r>
      <w:r w:rsidRPr="00FE0A23">
        <w:rPr>
          <w:rFonts w:ascii="Times New Roman" w:hAnsi="Times New Roman" w:cs="Times New Roman"/>
          <w:sz w:val="24"/>
          <w:szCs w:val="24"/>
        </w:rPr>
        <w:t>surare</w:t>
      </w:r>
      <w:proofErr w:type="spellEnd"/>
      <w:r w:rsidRPr="00FE0A23">
        <w:rPr>
          <w:rFonts w:ascii="Times New Roman" w:hAnsi="Times New Roman" w:cs="Times New Roman"/>
          <w:sz w:val="24"/>
          <w:szCs w:val="24"/>
        </w:rPr>
        <w:t xml:space="preserve"> </w:t>
      </w:r>
      <w:proofErr w:type="gramStart"/>
      <w:r w:rsidRPr="00FE0A23">
        <w:rPr>
          <w:rFonts w:ascii="Times New Roman" w:hAnsi="Times New Roman" w:cs="Times New Roman"/>
          <w:sz w:val="24"/>
          <w:szCs w:val="24"/>
        </w:rPr>
        <w:t>a</w:t>
      </w:r>
      <w:proofErr w:type="gram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energiei</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electrice</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prev</w:t>
      </w:r>
      <w:r w:rsidR="00CA4FA0">
        <w:rPr>
          <w:rFonts w:ascii="Times New Roman" w:hAnsi="Times New Roman" w:cs="Times New Roman"/>
          <w:sz w:val="24"/>
          <w:szCs w:val="24"/>
        </w:rPr>
        <w:t>ă</w:t>
      </w:r>
      <w:r w:rsidRPr="00FE0A23">
        <w:rPr>
          <w:rFonts w:ascii="Times New Roman" w:hAnsi="Times New Roman" w:cs="Times New Roman"/>
          <w:sz w:val="24"/>
          <w:szCs w:val="24"/>
        </w:rPr>
        <w:t>zute</w:t>
      </w:r>
      <w:proofErr w:type="spellEnd"/>
      <w:r w:rsidRPr="00FE0A23">
        <w:rPr>
          <w:rFonts w:ascii="Times New Roman" w:hAnsi="Times New Roman" w:cs="Times New Roman"/>
          <w:sz w:val="24"/>
          <w:szCs w:val="24"/>
        </w:rPr>
        <w:t xml:space="preserve"> la </w:t>
      </w:r>
      <w:proofErr w:type="spellStart"/>
      <w:r w:rsidRPr="00FE0A23">
        <w:rPr>
          <w:rFonts w:ascii="Times New Roman" w:hAnsi="Times New Roman" w:cs="Times New Roman"/>
          <w:sz w:val="24"/>
          <w:szCs w:val="24"/>
        </w:rPr>
        <w:t>alin</w:t>
      </w:r>
      <w:proofErr w:type="spellEnd"/>
      <w:r w:rsidRPr="00FE0A23">
        <w:rPr>
          <w:rFonts w:ascii="Times New Roman" w:hAnsi="Times New Roman" w:cs="Times New Roman"/>
          <w:sz w:val="24"/>
          <w:szCs w:val="24"/>
        </w:rPr>
        <w:t xml:space="preserve">. (4) lit. a), </w:t>
      </w:r>
      <w:proofErr w:type="spellStart"/>
      <w:r w:rsidR="00DA1162">
        <w:rPr>
          <w:rFonts w:ascii="Times New Roman" w:hAnsi="Times New Roman" w:cs="Times New Roman"/>
          <w:sz w:val="24"/>
          <w:szCs w:val="24"/>
        </w:rPr>
        <w:t>alin</w:t>
      </w:r>
      <w:proofErr w:type="spellEnd"/>
      <w:r w:rsidR="00DA1162">
        <w:rPr>
          <w:rFonts w:ascii="Times New Roman" w:hAnsi="Times New Roman" w:cs="Times New Roman"/>
          <w:sz w:val="24"/>
          <w:szCs w:val="24"/>
        </w:rPr>
        <w:t xml:space="preserve">. (4) </w:t>
      </w:r>
      <w:r w:rsidRPr="00FE0A23">
        <w:rPr>
          <w:rFonts w:ascii="Times New Roman" w:hAnsi="Times New Roman" w:cs="Times New Roman"/>
          <w:sz w:val="24"/>
          <w:szCs w:val="24"/>
        </w:rPr>
        <w:t xml:space="preserve">lit. b) pct. (ii) </w:t>
      </w:r>
      <w:proofErr w:type="spellStart"/>
      <w:r w:rsidR="00CA4FA0">
        <w:rPr>
          <w:rFonts w:ascii="Times New Roman" w:hAnsi="Times New Roman" w:cs="Times New Roman"/>
          <w:sz w:val="24"/>
          <w:szCs w:val="24"/>
        </w:rPr>
        <w:t>ș</w:t>
      </w:r>
      <w:r w:rsidRPr="00FE0A23">
        <w:rPr>
          <w:rFonts w:ascii="Times New Roman" w:hAnsi="Times New Roman" w:cs="Times New Roman"/>
          <w:sz w:val="24"/>
          <w:szCs w:val="24"/>
        </w:rPr>
        <w:t>i</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alin</w:t>
      </w:r>
      <w:proofErr w:type="spellEnd"/>
      <w:r w:rsidRPr="00FE0A23">
        <w:rPr>
          <w:rFonts w:ascii="Times New Roman" w:hAnsi="Times New Roman" w:cs="Times New Roman"/>
          <w:sz w:val="24"/>
          <w:szCs w:val="24"/>
        </w:rPr>
        <w:t xml:space="preserve">. (5), </w:t>
      </w:r>
      <w:proofErr w:type="spellStart"/>
      <w:r w:rsidRPr="00FE0A23">
        <w:rPr>
          <w:rFonts w:ascii="Times New Roman" w:hAnsi="Times New Roman" w:cs="Times New Roman"/>
          <w:sz w:val="24"/>
          <w:szCs w:val="24"/>
        </w:rPr>
        <w:t>inclusiv</w:t>
      </w:r>
      <w:proofErr w:type="spellEnd"/>
      <w:r w:rsidRPr="00FE0A23">
        <w:rPr>
          <w:rFonts w:ascii="Times New Roman" w:hAnsi="Times New Roman" w:cs="Times New Roman"/>
          <w:sz w:val="24"/>
          <w:szCs w:val="24"/>
        </w:rPr>
        <w:t xml:space="preserve"> a </w:t>
      </w:r>
      <w:proofErr w:type="spellStart"/>
      <w:r w:rsidRPr="00FE0A23">
        <w:rPr>
          <w:rFonts w:ascii="Times New Roman" w:hAnsi="Times New Roman" w:cs="Times New Roman"/>
          <w:sz w:val="24"/>
          <w:szCs w:val="24"/>
        </w:rPr>
        <w:t>sistemului</w:t>
      </w:r>
      <w:proofErr w:type="spellEnd"/>
      <w:r w:rsidRPr="00FE0A23">
        <w:rPr>
          <w:rFonts w:ascii="Times New Roman" w:hAnsi="Times New Roman" w:cs="Times New Roman"/>
          <w:sz w:val="24"/>
          <w:szCs w:val="24"/>
        </w:rPr>
        <w:t xml:space="preserve"> de </w:t>
      </w:r>
      <w:proofErr w:type="spellStart"/>
      <w:r w:rsidRPr="00FE0A23">
        <w:rPr>
          <w:rFonts w:ascii="Times New Roman" w:hAnsi="Times New Roman" w:cs="Times New Roman"/>
          <w:sz w:val="24"/>
          <w:szCs w:val="24"/>
        </w:rPr>
        <w:t>comunicatie</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aferent</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acestora</w:t>
      </w:r>
      <w:proofErr w:type="spellEnd"/>
      <w:r w:rsidR="00FE0A23" w:rsidRPr="00FE0A23">
        <w:rPr>
          <w:rFonts w:ascii="Times New Roman" w:hAnsi="Times New Roman" w:cs="Times New Roman"/>
          <w:sz w:val="24"/>
          <w:szCs w:val="24"/>
        </w:rPr>
        <w:t xml:space="preserve">, ca </w:t>
      </w:r>
      <w:proofErr w:type="spellStart"/>
      <w:r w:rsidR="00FE0A23" w:rsidRPr="00FE0A23">
        <w:rPr>
          <w:rFonts w:ascii="Times New Roman" w:hAnsi="Times New Roman" w:cs="Times New Roman"/>
          <w:sz w:val="24"/>
          <w:szCs w:val="24"/>
        </w:rPr>
        <w:t>urmare</w:t>
      </w:r>
      <w:proofErr w:type="spellEnd"/>
      <w:r w:rsidR="00FE0A23" w:rsidRPr="00FE0A23">
        <w:rPr>
          <w:rFonts w:ascii="Times New Roman" w:hAnsi="Times New Roman" w:cs="Times New Roman"/>
          <w:sz w:val="24"/>
          <w:szCs w:val="24"/>
        </w:rPr>
        <w:t xml:space="preserve"> a </w:t>
      </w:r>
      <w:proofErr w:type="spellStart"/>
      <w:r w:rsidR="00FE0A23" w:rsidRPr="00FE0A23">
        <w:rPr>
          <w:rFonts w:ascii="Times New Roman" w:hAnsi="Times New Roman" w:cs="Times New Roman"/>
          <w:sz w:val="24"/>
          <w:szCs w:val="24"/>
        </w:rPr>
        <w:t>unei</w:t>
      </w:r>
      <w:proofErr w:type="spellEnd"/>
      <w:r w:rsidR="00FE0A23" w:rsidRPr="00FE0A23">
        <w:rPr>
          <w:rFonts w:ascii="Times New Roman" w:hAnsi="Times New Roman" w:cs="Times New Roman"/>
          <w:sz w:val="24"/>
          <w:szCs w:val="24"/>
        </w:rPr>
        <w:t xml:space="preserve"> </w:t>
      </w:r>
      <w:proofErr w:type="spellStart"/>
      <w:r w:rsidR="00FE0A23" w:rsidRPr="00FE0A23">
        <w:rPr>
          <w:rFonts w:ascii="Times New Roman" w:hAnsi="Times New Roman" w:cs="Times New Roman"/>
          <w:sz w:val="24"/>
          <w:szCs w:val="24"/>
        </w:rPr>
        <w:t>solicită</w:t>
      </w:r>
      <w:r w:rsidRPr="00FE0A23">
        <w:rPr>
          <w:rFonts w:ascii="Times New Roman" w:hAnsi="Times New Roman" w:cs="Times New Roman"/>
          <w:sz w:val="24"/>
          <w:szCs w:val="24"/>
        </w:rPr>
        <w:t>ri</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scrise</w:t>
      </w:r>
      <w:proofErr w:type="spellEnd"/>
      <w:r w:rsidRPr="00FE0A23">
        <w:rPr>
          <w:rFonts w:ascii="Times New Roman" w:hAnsi="Times New Roman" w:cs="Times New Roman"/>
          <w:sz w:val="24"/>
          <w:szCs w:val="24"/>
        </w:rPr>
        <w:t xml:space="preserve"> in </w:t>
      </w:r>
      <w:proofErr w:type="spellStart"/>
      <w:r w:rsidRPr="00FE0A23">
        <w:rPr>
          <w:rFonts w:ascii="Times New Roman" w:hAnsi="Times New Roman" w:cs="Times New Roman"/>
          <w:sz w:val="24"/>
          <w:szCs w:val="24"/>
        </w:rPr>
        <w:t>acest</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sens</w:t>
      </w:r>
      <w:proofErr w:type="spellEnd"/>
      <w:r w:rsidRPr="00FE0A23">
        <w:rPr>
          <w:rFonts w:ascii="Times New Roman" w:hAnsi="Times New Roman" w:cs="Times New Roman"/>
          <w:sz w:val="24"/>
          <w:szCs w:val="24"/>
        </w:rPr>
        <w:t xml:space="preserve"> din </w:t>
      </w:r>
      <w:proofErr w:type="spellStart"/>
      <w:r w:rsidR="00FE0A23" w:rsidRPr="00FE0A23">
        <w:rPr>
          <w:rFonts w:ascii="Times New Roman" w:hAnsi="Times New Roman" w:cs="Times New Roman"/>
          <w:sz w:val="24"/>
          <w:szCs w:val="24"/>
        </w:rPr>
        <w:t>partea</w:t>
      </w:r>
      <w:proofErr w:type="spellEnd"/>
      <w:r w:rsidR="00FE0A23" w:rsidRPr="00FE0A23">
        <w:rPr>
          <w:rFonts w:ascii="Times New Roman" w:hAnsi="Times New Roman" w:cs="Times New Roman"/>
          <w:sz w:val="24"/>
          <w:szCs w:val="24"/>
        </w:rPr>
        <w:t xml:space="preserve"> </w:t>
      </w:r>
      <w:proofErr w:type="spellStart"/>
      <w:r w:rsidR="00FE0A23" w:rsidRPr="00FE0A23">
        <w:rPr>
          <w:rFonts w:ascii="Times New Roman" w:hAnsi="Times New Roman" w:cs="Times New Roman"/>
          <w:sz w:val="24"/>
          <w:szCs w:val="24"/>
        </w:rPr>
        <w:t>prosumatorilor</w:t>
      </w:r>
      <w:proofErr w:type="spellEnd"/>
      <w:r w:rsidR="00FE0A23" w:rsidRPr="00FE0A23">
        <w:rPr>
          <w:rFonts w:ascii="Times New Roman" w:hAnsi="Times New Roman" w:cs="Times New Roman"/>
          <w:sz w:val="24"/>
          <w:szCs w:val="24"/>
        </w:rPr>
        <w:t xml:space="preserve"> care </w:t>
      </w:r>
      <w:proofErr w:type="spellStart"/>
      <w:r w:rsidR="00FE0A23" w:rsidRPr="00FE0A23">
        <w:rPr>
          <w:rFonts w:ascii="Times New Roman" w:hAnsi="Times New Roman" w:cs="Times New Roman"/>
          <w:sz w:val="24"/>
          <w:szCs w:val="24"/>
        </w:rPr>
        <w:t>dețin</w:t>
      </w:r>
      <w:proofErr w:type="spellEnd"/>
      <w:r w:rsidRPr="00FE0A23">
        <w:rPr>
          <w:rFonts w:ascii="Times New Roman" w:hAnsi="Times New Roman" w:cs="Times New Roman"/>
          <w:sz w:val="24"/>
          <w:szCs w:val="24"/>
        </w:rPr>
        <w:t xml:space="preserve"> centrale </w:t>
      </w:r>
      <w:proofErr w:type="spellStart"/>
      <w:r w:rsidRPr="00FE0A23">
        <w:rPr>
          <w:rFonts w:ascii="Times New Roman" w:hAnsi="Times New Roman" w:cs="Times New Roman"/>
          <w:sz w:val="24"/>
          <w:szCs w:val="24"/>
        </w:rPr>
        <w:t>electrice</w:t>
      </w:r>
      <w:proofErr w:type="spellEnd"/>
      <w:r w:rsidR="00EC6F7B">
        <w:rPr>
          <w:rFonts w:ascii="Times New Roman" w:hAnsi="Times New Roman" w:cs="Times New Roman"/>
          <w:sz w:val="24"/>
          <w:szCs w:val="24"/>
        </w:rPr>
        <w:t xml:space="preserve"> de </w:t>
      </w:r>
      <w:proofErr w:type="spellStart"/>
      <w:r w:rsidR="00EC6F7B">
        <w:rPr>
          <w:rFonts w:ascii="Times New Roman" w:hAnsi="Times New Roman" w:cs="Times New Roman"/>
          <w:sz w:val="24"/>
          <w:szCs w:val="24"/>
        </w:rPr>
        <w:t>tipul</w:t>
      </w:r>
      <w:proofErr w:type="spellEnd"/>
      <w:r w:rsidR="00EC6F7B">
        <w:rPr>
          <w:rFonts w:ascii="Times New Roman" w:hAnsi="Times New Roman" w:cs="Times New Roman"/>
          <w:sz w:val="24"/>
          <w:szCs w:val="24"/>
        </w:rPr>
        <w:t xml:space="preserve"> </w:t>
      </w:r>
      <w:proofErr w:type="spellStart"/>
      <w:r w:rsidR="00EC6F7B">
        <w:rPr>
          <w:rFonts w:ascii="Times New Roman" w:hAnsi="Times New Roman" w:cs="Times New Roman"/>
          <w:sz w:val="24"/>
          <w:szCs w:val="24"/>
        </w:rPr>
        <w:t>celor</w:t>
      </w:r>
      <w:proofErr w:type="spellEnd"/>
      <w:r w:rsidR="00EC6F7B">
        <w:rPr>
          <w:rFonts w:ascii="Times New Roman" w:hAnsi="Times New Roman" w:cs="Times New Roman"/>
          <w:sz w:val="24"/>
          <w:szCs w:val="24"/>
        </w:rPr>
        <w:t xml:space="preserve"> </w:t>
      </w:r>
      <w:proofErr w:type="spellStart"/>
      <w:r w:rsidR="00EC6F7B">
        <w:rPr>
          <w:rFonts w:ascii="Times New Roman" w:hAnsi="Times New Roman" w:cs="Times New Roman"/>
          <w:sz w:val="24"/>
          <w:szCs w:val="24"/>
        </w:rPr>
        <w:t>prevăzute</w:t>
      </w:r>
      <w:proofErr w:type="spellEnd"/>
      <w:r w:rsidR="00EC6F7B">
        <w:rPr>
          <w:rFonts w:ascii="Times New Roman" w:hAnsi="Times New Roman" w:cs="Times New Roman"/>
          <w:sz w:val="24"/>
          <w:szCs w:val="24"/>
        </w:rPr>
        <w:t xml:space="preserve"> la </w:t>
      </w:r>
      <w:proofErr w:type="spellStart"/>
      <w:r w:rsidR="00EC6F7B">
        <w:rPr>
          <w:rFonts w:ascii="Times New Roman" w:hAnsi="Times New Roman" w:cs="Times New Roman"/>
          <w:sz w:val="24"/>
          <w:szCs w:val="24"/>
        </w:rPr>
        <w:t>alin</w:t>
      </w:r>
      <w:proofErr w:type="spellEnd"/>
      <w:r w:rsidR="00EC6F7B">
        <w:rPr>
          <w:rFonts w:ascii="Times New Roman" w:hAnsi="Times New Roman" w:cs="Times New Roman"/>
          <w:sz w:val="24"/>
          <w:szCs w:val="24"/>
        </w:rPr>
        <w:t>. (1)</w:t>
      </w:r>
      <w:r w:rsidRPr="00FE0A23">
        <w:rPr>
          <w:rFonts w:ascii="Times New Roman" w:hAnsi="Times New Roman" w:cs="Times New Roman"/>
          <w:sz w:val="24"/>
          <w:szCs w:val="24"/>
        </w:rPr>
        <w:t xml:space="preserve">, </w:t>
      </w:r>
      <w:proofErr w:type="spellStart"/>
      <w:r w:rsidR="00FE0A23" w:rsidRPr="00FE0A23">
        <w:rPr>
          <w:rFonts w:ascii="Times New Roman" w:hAnsi="Times New Roman" w:cs="Times New Roman"/>
          <w:sz w:val="24"/>
          <w:szCs w:val="24"/>
        </w:rPr>
        <w:t>astfel</w:t>
      </w:r>
      <w:proofErr w:type="spellEnd"/>
      <w:r w:rsidR="00FE0A23" w:rsidRPr="00FE0A23">
        <w:rPr>
          <w:rFonts w:ascii="Times New Roman" w:hAnsi="Times New Roman" w:cs="Times New Roman"/>
          <w:sz w:val="24"/>
          <w:szCs w:val="24"/>
        </w:rPr>
        <w:t xml:space="preserve"> </w:t>
      </w:r>
      <w:proofErr w:type="spellStart"/>
      <w:r w:rsidR="00FE0A23" w:rsidRPr="00FE0A23">
        <w:rPr>
          <w:rFonts w:ascii="Times New Roman" w:hAnsi="Times New Roman" w:cs="Times New Roman"/>
          <w:sz w:val="24"/>
          <w:szCs w:val="24"/>
        </w:rPr>
        <w:t>incâ</w:t>
      </w:r>
      <w:r w:rsidRPr="00FE0A23">
        <w:rPr>
          <w:rFonts w:ascii="Times New Roman" w:hAnsi="Times New Roman" w:cs="Times New Roman"/>
          <w:sz w:val="24"/>
          <w:szCs w:val="24"/>
        </w:rPr>
        <w:t>t</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montarea</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si</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sig</w:t>
      </w:r>
      <w:r w:rsidR="00FE0A23" w:rsidRPr="00FE0A23">
        <w:rPr>
          <w:rFonts w:ascii="Times New Roman" w:hAnsi="Times New Roman" w:cs="Times New Roman"/>
          <w:sz w:val="24"/>
          <w:szCs w:val="24"/>
        </w:rPr>
        <w:t>ilarea</w:t>
      </w:r>
      <w:proofErr w:type="spellEnd"/>
      <w:r w:rsidR="00FE0A23" w:rsidRPr="00FE0A23">
        <w:rPr>
          <w:rFonts w:ascii="Times New Roman" w:hAnsi="Times New Roman" w:cs="Times New Roman"/>
          <w:sz w:val="24"/>
          <w:szCs w:val="24"/>
        </w:rPr>
        <w:t xml:space="preserve"> </w:t>
      </w:r>
      <w:proofErr w:type="spellStart"/>
      <w:r w:rsidR="00FE0A23" w:rsidRPr="00FE0A23">
        <w:rPr>
          <w:rFonts w:ascii="Times New Roman" w:hAnsi="Times New Roman" w:cs="Times New Roman"/>
          <w:sz w:val="24"/>
          <w:szCs w:val="24"/>
        </w:rPr>
        <w:t>contoarelor</w:t>
      </w:r>
      <w:proofErr w:type="spellEnd"/>
      <w:r w:rsidR="00FE0A23" w:rsidRPr="00FE0A23">
        <w:rPr>
          <w:rFonts w:ascii="Times New Roman" w:hAnsi="Times New Roman" w:cs="Times New Roman"/>
          <w:sz w:val="24"/>
          <w:szCs w:val="24"/>
        </w:rPr>
        <w:t xml:space="preserve"> respective </w:t>
      </w:r>
      <w:proofErr w:type="spellStart"/>
      <w:r w:rsidR="00FE0A23" w:rsidRPr="00FE0A23">
        <w:rPr>
          <w:rFonts w:ascii="Times New Roman" w:hAnsi="Times New Roman" w:cs="Times New Roman"/>
          <w:sz w:val="24"/>
          <w:szCs w:val="24"/>
        </w:rPr>
        <w:t>să</w:t>
      </w:r>
      <w:proofErr w:type="spellEnd"/>
      <w:r w:rsidRPr="00FE0A23">
        <w:rPr>
          <w:rFonts w:ascii="Times New Roman" w:hAnsi="Times New Roman" w:cs="Times New Roman"/>
          <w:sz w:val="24"/>
          <w:szCs w:val="24"/>
        </w:rPr>
        <w:t xml:space="preserve"> se </w:t>
      </w:r>
      <w:proofErr w:type="spellStart"/>
      <w:r w:rsidRPr="00FE0A23">
        <w:rPr>
          <w:rFonts w:ascii="Times New Roman" w:hAnsi="Times New Roman" w:cs="Times New Roman"/>
          <w:sz w:val="24"/>
          <w:szCs w:val="24"/>
        </w:rPr>
        <w:t>realizeze</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inainte</w:t>
      </w:r>
      <w:proofErr w:type="spellEnd"/>
      <w:r w:rsidRPr="00FE0A23">
        <w:rPr>
          <w:rFonts w:ascii="Times New Roman" w:hAnsi="Times New Roman" w:cs="Times New Roman"/>
          <w:sz w:val="24"/>
          <w:szCs w:val="24"/>
        </w:rPr>
        <w:t xml:space="preserve"> de </w:t>
      </w:r>
      <w:proofErr w:type="spellStart"/>
      <w:r w:rsidRPr="00FE0A23">
        <w:rPr>
          <w:rFonts w:ascii="Times New Roman" w:hAnsi="Times New Roman" w:cs="Times New Roman"/>
          <w:sz w:val="24"/>
          <w:szCs w:val="24"/>
        </w:rPr>
        <w:t>punerea</w:t>
      </w:r>
      <w:proofErr w:type="spellEnd"/>
      <w:r w:rsidRPr="00FE0A23">
        <w:rPr>
          <w:rFonts w:ascii="Times New Roman" w:hAnsi="Times New Roman" w:cs="Times New Roman"/>
          <w:sz w:val="24"/>
          <w:szCs w:val="24"/>
        </w:rPr>
        <w:t xml:space="preserve"> sub </w:t>
      </w:r>
      <w:proofErr w:type="spellStart"/>
      <w:r w:rsidRPr="00FE0A23">
        <w:rPr>
          <w:rFonts w:ascii="Times New Roman" w:hAnsi="Times New Roman" w:cs="Times New Roman"/>
          <w:sz w:val="24"/>
          <w:szCs w:val="24"/>
        </w:rPr>
        <w:t>tensiune</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pen</w:t>
      </w:r>
      <w:r w:rsidR="00CA4FA0">
        <w:rPr>
          <w:rFonts w:ascii="Times New Roman" w:hAnsi="Times New Roman" w:cs="Times New Roman"/>
          <w:sz w:val="24"/>
          <w:szCs w:val="24"/>
        </w:rPr>
        <w:t>tru</w:t>
      </w:r>
      <w:proofErr w:type="spellEnd"/>
      <w:r w:rsidR="00CA4FA0">
        <w:rPr>
          <w:rFonts w:ascii="Times New Roman" w:hAnsi="Times New Roman" w:cs="Times New Roman"/>
          <w:sz w:val="24"/>
          <w:szCs w:val="24"/>
        </w:rPr>
        <w:t xml:space="preserve"> </w:t>
      </w:r>
      <w:proofErr w:type="spellStart"/>
      <w:r w:rsidR="00CA4FA0">
        <w:rPr>
          <w:rFonts w:ascii="Times New Roman" w:hAnsi="Times New Roman" w:cs="Times New Roman"/>
          <w:sz w:val="24"/>
          <w:szCs w:val="24"/>
        </w:rPr>
        <w:t>perioada</w:t>
      </w:r>
      <w:proofErr w:type="spellEnd"/>
      <w:r w:rsidR="00CA4FA0">
        <w:rPr>
          <w:rFonts w:ascii="Times New Roman" w:hAnsi="Times New Roman" w:cs="Times New Roman"/>
          <w:sz w:val="24"/>
          <w:szCs w:val="24"/>
        </w:rPr>
        <w:t xml:space="preserve"> de probe </w:t>
      </w:r>
      <w:proofErr w:type="gramStart"/>
      <w:r w:rsidR="00CA4FA0">
        <w:rPr>
          <w:rFonts w:ascii="Times New Roman" w:hAnsi="Times New Roman" w:cs="Times New Roman"/>
          <w:sz w:val="24"/>
          <w:szCs w:val="24"/>
        </w:rPr>
        <w:t>a</w:t>
      </w:r>
      <w:proofErr w:type="gramEnd"/>
      <w:r w:rsidR="00CA4FA0">
        <w:rPr>
          <w:rFonts w:ascii="Times New Roman" w:hAnsi="Times New Roman" w:cs="Times New Roman"/>
          <w:sz w:val="24"/>
          <w:szCs w:val="24"/>
        </w:rPr>
        <w:t xml:space="preserve"> </w:t>
      </w:r>
      <w:proofErr w:type="spellStart"/>
      <w:r w:rsidR="00CA4FA0">
        <w:rPr>
          <w:rFonts w:ascii="Times New Roman" w:hAnsi="Times New Roman" w:cs="Times New Roman"/>
          <w:sz w:val="24"/>
          <w:szCs w:val="24"/>
        </w:rPr>
        <w:t>instalaț</w:t>
      </w:r>
      <w:r w:rsidRPr="00FE0A23">
        <w:rPr>
          <w:rFonts w:ascii="Times New Roman" w:hAnsi="Times New Roman" w:cs="Times New Roman"/>
          <w:sz w:val="24"/>
          <w:szCs w:val="24"/>
        </w:rPr>
        <w:t>iilor</w:t>
      </w:r>
      <w:proofErr w:type="spellEnd"/>
      <w:r w:rsidRPr="00FE0A23">
        <w:rPr>
          <w:rFonts w:ascii="Times New Roman" w:hAnsi="Times New Roman" w:cs="Times New Roman"/>
          <w:sz w:val="24"/>
          <w:szCs w:val="24"/>
        </w:rPr>
        <w:t xml:space="preserve"> de </w:t>
      </w:r>
      <w:proofErr w:type="spellStart"/>
      <w:r w:rsidRPr="00FE0A23">
        <w:rPr>
          <w:rFonts w:ascii="Times New Roman" w:hAnsi="Times New Roman" w:cs="Times New Roman"/>
          <w:sz w:val="24"/>
          <w:szCs w:val="24"/>
        </w:rPr>
        <w:t>utilizare</w:t>
      </w:r>
      <w:proofErr w:type="spellEnd"/>
      <w:r w:rsidRPr="00FE0A23">
        <w:rPr>
          <w:rFonts w:ascii="Times New Roman" w:hAnsi="Times New Roman" w:cs="Times New Roman"/>
          <w:sz w:val="24"/>
          <w:szCs w:val="24"/>
        </w:rPr>
        <w:t xml:space="preserve"> ale </w:t>
      </w:r>
      <w:proofErr w:type="spellStart"/>
      <w:r w:rsidRPr="00FE0A23">
        <w:rPr>
          <w:rFonts w:ascii="Times New Roman" w:hAnsi="Times New Roman" w:cs="Times New Roman"/>
          <w:sz w:val="24"/>
          <w:szCs w:val="24"/>
        </w:rPr>
        <w:t>prosumatorului</w:t>
      </w:r>
      <w:proofErr w:type="spellEnd"/>
      <w:r w:rsidR="00FE0A23" w:rsidRPr="00FE0A23">
        <w:rPr>
          <w:rFonts w:ascii="Times New Roman" w:hAnsi="Times New Roman" w:cs="Times New Roman"/>
          <w:sz w:val="24"/>
          <w:szCs w:val="24"/>
        </w:rPr>
        <w:t>,</w:t>
      </w:r>
      <w:r w:rsidR="00CA4FA0">
        <w:rPr>
          <w:rFonts w:ascii="Times New Roman" w:hAnsi="Times New Roman" w:cs="Times New Roman"/>
          <w:sz w:val="24"/>
          <w:szCs w:val="24"/>
        </w:rPr>
        <w:t xml:space="preserve"> conform </w:t>
      </w:r>
      <w:proofErr w:type="spellStart"/>
      <w:r w:rsidR="00CA4FA0">
        <w:rPr>
          <w:rFonts w:ascii="Times New Roman" w:hAnsi="Times New Roman" w:cs="Times New Roman"/>
          <w:sz w:val="24"/>
          <w:szCs w:val="24"/>
        </w:rPr>
        <w:t>reglementă</w:t>
      </w:r>
      <w:r w:rsidRPr="00FE0A23">
        <w:rPr>
          <w:rFonts w:ascii="Times New Roman" w:hAnsi="Times New Roman" w:cs="Times New Roman"/>
          <w:sz w:val="24"/>
          <w:szCs w:val="24"/>
        </w:rPr>
        <w:t>rilor</w:t>
      </w:r>
      <w:proofErr w:type="spellEnd"/>
      <w:r w:rsidRPr="00FE0A23">
        <w:rPr>
          <w:rFonts w:ascii="Times New Roman" w:hAnsi="Times New Roman" w:cs="Times New Roman"/>
          <w:sz w:val="24"/>
          <w:szCs w:val="24"/>
        </w:rPr>
        <w:t xml:space="preserve"> </w:t>
      </w:r>
      <w:proofErr w:type="spellStart"/>
      <w:r w:rsidRPr="00FE0A23">
        <w:rPr>
          <w:rFonts w:ascii="Times New Roman" w:hAnsi="Times New Roman" w:cs="Times New Roman"/>
          <w:sz w:val="24"/>
          <w:szCs w:val="24"/>
        </w:rPr>
        <w:t>specifice</w:t>
      </w:r>
      <w:proofErr w:type="spellEnd"/>
      <w:r w:rsidRPr="00FE0A23">
        <w:rPr>
          <w:rFonts w:ascii="Times New Roman" w:hAnsi="Times New Roman" w:cs="Times New Roman"/>
          <w:sz w:val="24"/>
          <w:szCs w:val="24"/>
        </w:rPr>
        <w:t xml:space="preserve"> in </w:t>
      </w:r>
      <w:proofErr w:type="spellStart"/>
      <w:r w:rsidRPr="00FE0A23">
        <w:rPr>
          <w:rFonts w:ascii="Times New Roman" w:hAnsi="Times New Roman" w:cs="Times New Roman"/>
          <w:sz w:val="24"/>
          <w:szCs w:val="24"/>
        </w:rPr>
        <w:t>vigoare</w:t>
      </w:r>
      <w:proofErr w:type="spellEnd"/>
      <w:r w:rsidRPr="00FE0A23">
        <w:rPr>
          <w:rFonts w:ascii="Times New Roman" w:hAnsi="Times New Roman" w:cs="Times New Roman"/>
          <w:sz w:val="24"/>
          <w:szCs w:val="24"/>
        </w:rPr>
        <w:t>.</w:t>
      </w:r>
    </w:p>
    <w:p w14:paraId="5489DD5B" w14:textId="58B02627" w:rsidR="000175B0" w:rsidRPr="00B80B86" w:rsidRDefault="00CA7382" w:rsidP="000175B0">
      <w:pPr>
        <w:spacing w:before="100" w:beforeAutospacing="1" w:after="100" w:afterAutospacing="1" w:line="240" w:lineRule="auto"/>
        <w:jc w:val="both"/>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Artic</w:t>
      </w:r>
      <w:r w:rsidR="000175B0" w:rsidRPr="00B80B86">
        <w:rPr>
          <w:rFonts w:ascii="Times New Roman" w:eastAsia="Times New Roman" w:hAnsi="Times New Roman" w:cs="Times New Roman"/>
          <w:b/>
          <w:bCs/>
          <w:sz w:val="24"/>
          <w:szCs w:val="24"/>
        </w:rPr>
        <w:t>olul</w:t>
      </w:r>
      <w:proofErr w:type="spellEnd"/>
      <w:r w:rsidR="000175B0" w:rsidRPr="00B80B86">
        <w:rPr>
          <w:rFonts w:ascii="Times New Roman" w:eastAsia="Times New Roman" w:hAnsi="Times New Roman" w:cs="Times New Roman"/>
          <w:b/>
          <w:bCs/>
          <w:sz w:val="24"/>
          <w:szCs w:val="24"/>
        </w:rPr>
        <w:t xml:space="preserve"> 2</w:t>
      </w:r>
    </w:p>
    <w:p w14:paraId="47FDBE68" w14:textId="33CCE8AF"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 xml:space="preserve">(1) </w:t>
      </w:r>
      <w:r w:rsidRPr="00B80B86">
        <w:rPr>
          <w:rFonts w:ascii="Times New Roman" w:eastAsia="Times New Roman" w:hAnsi="Times New Roman" w:cs="Times New Roman"/>
          <w:noProof/>
          <w:sz w:val="24"/>
          <w:szCs w:val="24"/>
        </w:rPr>
        <w:t xml:space="preserve">Operatorii de distribuţie la reţelele cărora sunt racordate centralele electrice certifică calitatea de prosumator pentru deţinătorii respectivelor centrale electrice în vederea aplicării preţului prevăzut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xml:space="preserve"> </w:t>
      </w:r>
      <w:r w:rsidR="00F04CC9" w:rsidRPr="00B80B86">
        <w:rPr>
          <w:rFonts w:ascii="Times New Roman" w:eastAsia="Times New Roman" w:hAnsi="Times New Roman" w:cs="Times New Roman"/>
          <w:noProof/>
          <w:sz w:val="24"/>
          <w:szCs w:val="24"/>
        </w:rPr>
        <w:t xml:space="preserve">și </w:t>
      </w:r>
      <w:r w:rsidRPr="00B80B86">
        <w:rPr>
          <w:rFonts w:ascii="Times New Roman" w:eastAsia="Times New Roman" w:hAnsi="Times New Roman" w:cs="Times New Roman"/>
          <w:noProof/>
          <w:sz w:val="24"/>
          <w:szCs w:val="24"/>
        </w:rPr>
        <w:t xml:space="preserve">a prevederilor </w:t>
      </w:r>
      <w:hyperlink w:history="1">
        <w:r w:rsidRPr="00B80B86">
          <w:rPr>
            <w:rFonts w:ascii="Times New Roman" w:eastAsia="Times New Roman" w:hAnsi="Times New Roman" w:cs="Times New Roman"/>
            <w:noProof/>
            <w:sz w:val="24"/>
            <w:szCs w:val="24"/>
          </w:rPr>
          <w:t>art. 14 alin. (6^6)</w:t>
        </w:r>
      </w:hyperlink>
      <w:r w:rsidR="00F04CC9" w:rsidRPr="00B80B86">
        <w:rPr>
          <w:rFonts w:ascii="Times New Roman" w:eastAsia="Times New Roman" w:hAnsi="Times New Roman" w:cs="Times New Roman"/>
          <w:noProof/>
          <w:sz w:val="24"/>
          <w:szCs w:val="24"/>
        </w:rPr>
        <w:t xml:space="preserve"> </w:t>
      </w:r>
      <w:hyperlink w:history="1">
        <w:r w:rsidR="00F04CC9" w:rsidRPr="00B80B86">
          <w:rPr>
            <w:rFonts w:ascii="Times New Roman" w:eastAsia="Times New Roman" w:hAnsi="Times New Roman" w:cs="Times New Roman"/>
            <w:noProof/>
            <w:sz w:val="24"/>
            <w:szCs w:val="24"/>
          </w:rPr>
          <w:t xml:space="preserve"> din Legea nr. 220/2008</w:t>
        </w:r>
      </w:hyperlink>
      <w:r w:rsidR="00F04CC9" w:rsidRPr="00B80B86">
        <w:rPr>
          <w:rFonts w:ascii="Times New Roman" w:eastAsia="Times New Roman" w:hAnsi="Times New Roman" w:cs="Times New Roman"/>
          <w:noProof/>
          <w:sz w:val="24"/>
          <w:szCs w:val="24"/>
        </w:rPr>
        <w:t xml:space="preserve"> pentru stabilirea sistemului de promovare a producerii energiei din surse regenerabile de energie, republicată, cu modificările şi completările ulterioare, precum şi, în cazul persoanelor fizice, a prevederilor art. 14 alin.</w:t>
      </w:r>
      <w:r w:rsidRPr="00B80B86">
        <w:rPr>
          <w:rFonts w:ascii="Times New Roman" w:eastAsia="Times New Roman" w:hAnsi="Times New Roman" w:cs="Times New Roman"/>
          <w:noProof/>
          <w:sz w:val="24"/>
          <w:szCs w:val="24"/>
        </w:rPr>
        <w:t xml:space="preserve"> </w:t>
      </w:r>
      <w:hyperlink w:history="1">
        <w:r w:rsidRPr="00B80B86">
          <w:rPr>
            <w:rFonts w:ascii="Times New Roman" w:eastAsia="Times New Roman" w:hAnsi="Times New Roman" w:cs="Times New Roman"/>
            <w:noProof/>
            <w:sz w:val="24"/>
            <w:szCs w:val="24"/>
          </w:rPr>
          <w:t>(6^7) din Legea nr. 220/2008</w:t>
        </w:r>
      </w:hyperlink>
      <w:r w:rsidRPr="00B80B86">
        <w:rPr>
          <w:rFonts w:ascii="Times New Roman" w:eastAsia="Times New Roman" w:hAnsi="Times New Roman" w:cs="Times New Roman"/>
          <w:noProof/>
          <w:sz w:val="24"/>
          <w:szCs w:val="24"/>
        </w:rPr>
        <w:t xml:space="preserve"> pentru stabilirea sistemului de promovare a producerii energiei din surse regenerabile de energie, republicată, cu modificările şi completările ulterioare.</w:t>
      </w:r>
    </w:p>
    <w:p w14:paraId="48485F65" w14:textId="57075B43"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(2) </w:t>
      </w:r>
      <w:r w:rsidR="00CA4FA0">
        <w:rPr>
          <w:rFonts w:ascii="Times New Roman" w:eastAsia="Times New Roman" w:hAnsi="Times New Roman" w:cs="Times New Roman"/>
          <w:noProof/>
          <w:sz w:val="24"/>
          <w:szCs w:val="24"/>
        </w:rPr>
        <w:t>C</w:t>
      </w:r>
      <w:r w:rsidRPr="00B80B86">
        <w:rPr>
          <w:rFonts w:ascii="Times New Roman" w:eastAsia="Times New Roman" w:hAnsi="Times New Roman" w:cs="Times New Roman"/>
          <w:noProof/>
          <w:sz w:val="24"/>
          <w:szCs w:val="24"/>
        </w:rPr>
        <w:t>ertific</w:t>
      </w:r>
      <w:r w:rsidR="00CA4FA0">
        <w:rPr>
          <w:rFonts w:ascii="Times New Roman" w:eastAsia="Times New Roman" w:hAnsi="Times New Roman" w:cs="Times New Roman"/>
          <w:noProof/>
          <w:sz w:val="24"/>
          <w:szCs w:val="24"/>
        </w:rPr>
        <w:t>area</w:t>
      </w:r>
      <w:r w:rsidRPr="00B80B86">
        <w:rPr>
          <w:rFonts w:ascii="Times New Roman" w:eastAsia="Times New Roman" w:hAnsi="Times New Roman" w:cs="Times New Roman"/>
          <w:noProof/>
          <w:sz w:val="24"/>
          <w:szCs w:val="24"/>
        </w:rPr>
        <w:t xml:space="preserve"> calităţii de prosumator</w:t>
      </w:r>
      <w:r w:rsidR="00276DB9" w:rsidRPr="00B80B86">
        <w:rPr>
          <w:rFonts w:ascii="Times New Roman" w:eastAsia="Times New Roman" w:hAnsi="Times New Roman" w:cs="Times New Roman"/>
          <w:noProof/>
          <w:sz w:val="24"/>
          <w:szCs w:val="24"/>
        </w:rPr>
        <w:t xml:space="preserve"> </w:t>
      </w:r>
      <w:r w:rsidR="00D74D95">
        <w:rPr>
          <w:rFonts w:ascii="Times New Roman" w:eastAsia="Times New Roman" w:hAnsi="Times New Roman" w:cs="Times New Roman"/>
          <w:noProof/>
          <w:sz w:val="24"/>
          <w:szCs w:val="24"/>
        </w:rPr>
        <w:t>se realizează conform</w:t>
      </w:r>
      <w:r w:rsidR="00276DB9" w:rsidRPr="00B80B86">
        <w:rPr>
          <w:rFonts w:ascii="Times New Roman" w:eastAsia="Times New Roman" w:hAnsi="Times New Roman" w:cs="Times New Roman"/>
          <w:noProof/>
          <w:sz w:val="24"/>
          <w:szCs w:val="24"/>
        </w:rPr>
        <w:t xml:space="preserve"> Procedu</w:t>
      </w:r>
      <w:r w:rsidR="00D74D95">
        <w:rPr>
          <w:rFonts w:ascii="Times New Roman" w:eastAsia="Times New Roman" w:hAnsi="Times New Roman" w:cs="Times New Roman"/>
          <w:noProof/>
          <w:sz w:val="24"/>
          <w:szCs w:val="24"/>
        </w:rPr>
        <w:t>rii</w:t>
      </w:r>
      <w:r w:rsidR="004552CA" w:rsidRPr="00B80B86">
        <w:rPr>
          <w:rFonts w:ascii="Times New Roman" w:eastAsia="Times New Roman" w:hAnsi="Times New Roman" w:cs="Times New Roman"/>
          <w:noProof/>
          <w:sz w:val="24"/>
          <w:szCs w:val="24"/>
        </w:rPr>
        <w:t xml:space="preserve"> privind racordarea la rețelele electrice de interes public a locurilor de consum și de producere aparținând prosumatorilor care dețin instalații de producere a energiei electrice din surse regenerabile cu puterea instalată de </w:t>
      </w:r>
      <w:r w:rsidR="004552CA" w:rsidRPr="00B80B86">
        <w:rPr>
          <w:rFonts w:ascii="Times New Roman" w:eastAsia="Times New Roman" w:hAnsi="Times New Roman" w:cs="Times New Roman"/>
          <w:noProof/>
          <w:sz w:val="24"/>
          <w:szCs w:val="24"/>
        </w:rPr>
        <w:lastRenderedPageBreak/>
        <w:t xml:space="preserve">cel mult </w:t>
      </w:r>
      <w:r w:rsidR="00462CA7" w:rsidRPr="00B80B86">
        <w:rPr>
          <w:rFonts w:ascii="Times New Roman" w:eastAsia="Times New Roman" w:hAnsi="Times New Roman" w:cs="Times New Roman"/>
          <w:noProof/>
          <w:sz w:val="24"/>
          <w:szCs w:val="24"/>
        </w:rPr>
        <w:t>100</w:t>
      </w:r>
      <w:r w:rsidR="004552CA" w:rsidRPr="00B80B86">
        <w:rPr>
          <w:rFonts w:ascii="Times New Roman" w:eastAsia="Times New Roman" w:hAnsi="Times New Roman" w:cs="Times New Roman"/>
          <w:noProof/>
          <w:sz w:val="24"/>
          <w:szCs w:val="24"/>
        </w:rPr>
        <w:t xml:space="preserve"> kW pe loc de consum, aprobată prin Ordinul președintelui Autorității Naționale de Reglementare în Domeniul Energiei nr. </w:t>
      </w:r>
      <w:r w:rsidR="00462CA7" w:rsidRPr="00B80B86">
        <w:rPr>
          <w:rFonts w:ascii="Times New Roman" w:eastAsia="Times New Roman" w:hAnsi="Times New Roman" w:cs="Times New Roman"/>
          <w:noProof/>
          <w:sz w:val="24"/>
          <w:szCs w:val="24"/>
        </w:rPr>
        <w:t>15</w:t>
      </w:r>
      <w:r w:rsidR="00A173D3" w:rsidRPr="00B80B86">
        <w:rPr>
          <w:rFonts w:ascii="Times New Roman" w:eastAsia="Times New Roman" w:hAnsi="Times New Roman" w:cs="Times New Roman"/>
          <w:noProof/>
          <w:sz w:val="24"/>
          <w:szCs w:val="24"/>
        </w:rPr>
        <w:t>/20</w:t>
      </w:r>
      <w:r w:rsidR="00462CA7" w:rsidRPr="00B80B86">
        <w:rPr>
          <w:rFonts w:ascii="Times New Roman" w:eastAsia="Times New Roman" w:hAnsi="Times New Roman" w:cs="Times New Roman"/>
          <w:noProof/>
          <w:sz w:val="24"/>
          <w:szCs w:val="24"/>
        </w:rPr>
        <w:t>21</w:t>
      </w:r>
      <w:r w:rsidR="00A173D3" w:rsidRPr="00B80B86">
        <w:rPr>
          <w:rFonts w:ascii="Times New Roman" w:eastAsia="Times New Roman" w:hAnsi="Times New Roman" w:cs="Times New Roman"/>
          <w:noProof/>
          <w:sz w:val="24"/>
          <w:szCs w:val="24"/>
        </w:rPr>
        <w:t>.</w:t>
      </w:r>
    </w:p>
    <w:p w14:paraId="2102BAC8" w14:textId="50450370"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w:t>
      </w:r>
      <w:r w:rsidR="004D5A82" w:rsidRPr="00B80B86">
        <w:rPr>
          <w:rFonts w:ascii="Times New Roman" w:eastAsia="Times New Roman" w:hAnsi="Times New Roman" w:cs="Times New Roman"/>
          <w:sz w:val="24"/>
          <w:szCs w:val="24"/>
        </w:rPr>
        <w:t>3</w:t>
      </w:r>
      <w:r w:rsidRPr="00B80B86">
        <w:rPr>
          <w:rFonts w:ascii="Times New Roman" w:eastAsia="Times New Roman" w:hAnsi="Times New Roman" w:cs="Times New Roman"/>
          <w:sz w:val="24"/>
          <w:szCs w:val="24"/>
        </w:rPr>
        <w:t xml:space="preserve">) </w:t>
      </w:r>
      <w:proofErr w:type="spellStart"/>
      <w:r w:rsidR="00884B5C">
        <w:rPr>
          <w:rFonts w:ascii="Times New Roman" w:eastAsia="Times New Roman" w:hAnsi="Times New Roman" w:cs="Times New Roman"/>
          <w:sz w:val="24"/>
          <w:szCs w:val="24"/>
        </w:rPr>
        <w:t>Suplimentar</w:t>
      </w:r>
      <w:proofErr w:type="spellEnd"/>
      <w:r w:rsidR="00884B5C">
        <w:rPr>
          <w:rFonts w:ascii="Times New Roman" w:eastAsia="Times New Roman" w:hAnsi="Times New Roman" w:cs="Times New Roman"/>
          <w:sz w:val="24"/>
          <w:szCs w:val="24"/>
        </w:rPr>
        <w:t xml:space="preserve">, </w:t>
      </w:r>
      <w:r w:rsidR="00884B5C">
        <w:rPr>
          <w:rFonts w:ascii="Times New Roman" w:eastAsia="Times New Roman" w:hAnsi="Times New Roman" w:cs="Times New Roman"/>
          <w:noProof/>
          <w:sz w:val="24"/>
          <w:szCs w:val="24"/>
        </w:rPr>
        <w:t>î</w:t>
      </w:r>
      <w:r w:rsidRPr="00B80B86">
        <w:rPr>
          <w:rFonts w:ascii="Times New Roman" w:eastAsia="Times New Roman" w:hAnsi="Times New Roman" w:cs="Times New Roman"/>
          <w:noProof/>
          <w:sz w:val="24"/>
          <w:szCs w:val="24"/>
        </w:rPr>
        <w:t xml:space="preserve">n vederea certificării calităţii de prosumator, operatorii de distribuţie verifică </w:t>
      </w:r>
      <w:r w:rsidR="00884B5C">
        <w:rPr>
          <w:rFonts w:ascii="Times New Roman" w:eastAsia="Times New Roman" w:hAnsi="Times New Roman" w:cs="Times New Roman"/>
          <w:noProof/>
          <w:sz w:val="24"/>
          <w:szCs w:val="24"/>
        </w:rPr>
        <w:t xml:space="preserve">și </w:t>
      </w:r>
      <w:r w:rsidRPr="00B80B86">
        <w:rPr>
          <w:rFonts w:ascii="Times New Roman" w:eastAsia="Times New Roman" w:hAnsi="Times New Roman" w:cs="Times New Roman"/>
          <w:noProof/>
          <w:sz w:val="24"/>
          <w:szCs w:val="24"/>
        </w:rPr>
        <w:t xml:space="preserve">îndeplinirea cerinţelor prevăzute la </w:t>
      </w:r>
      <w:hyperlink w:history="1">
        <w:r w:rsidRPr="00B80B86">
          <w:rPr>
            <w:rFonts w:ascii="Times New Roman" w:eastAsia="Times New Roman" w:hAnsi="Times New Roman" w:cs="Times New Roman"/>
            <w:noProof/>
            <w:sz w:val="24"/>
            <w:szCs w:val="24"/>
          </w:rPr>
          <w:t>art. 1 alin. (2)</w:t>
        </w:r>
      </w:hyperlink>
      <w:r w:rsidRPr="00B80B86">
        <w:rPr>
          <w:rFonts w:ascii="Times New Roman" w:eastAsia="Times New Roman" w:hAnsi="Times New Roman" w:cs="Times New Roman"/>
          <w:noProof/>
          <w:sz w:val="24"/>
          <w:szCs w:val="24"/>
        </w:rPr>
        <w:t>.</w:t>
      </w:r>
    </w:p>
    <w:p w14:paraId="00C440AF" w14:textId="613406A2"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w:t>
      </w:r>
      <w:r w:rsidR="004D5A82" w:rsidRPr="00B80B86">
        <w:rPr>
          <w:rFonts w:ascii="Times New Roman" w:eastAsia="Times New Roman" w:hAnsi="Times New Roman" w:cs="Times New Roman"/>
          <w:sz w:val="24"/>
          <w:szCs w:val="24"/>
        </w:rPr>
        <w:t>4</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În situaţia în care sunt îndeplinite atât cerinţele prevăzute la </w:t>
      </w:r>
      <w:hyperlink w:history="1">
        <w:r w:rsidRPr="00B80B86">
          <w:rPr>
            <w:rFonts w:ascii="Times New Roman" w:eastAsia="Times New Roman" w:hAnsi="Times New Roman" w:cs="Times New Roman"/>
            <w:noProof/>
            <w:sz w:val="24"/>
            <w:szCs w:val="24"/>
          </w:rPr>
          <w:t>art. 1 alin. (2)</w:t>
        </w:r>
      </w:hyperlink>
      <w:r w:rsidRPr="00B80B86">
        <w:rPr>
          <w:rFonts w:ascii="Times New Roman" w:eastAsia="Times New Roman" w:hAnsi="Times New Roman" w:cs="Times New Roman"/>
          <w:noProof/>
          <w:sz w:val="24"/>
          <w:szCs w:val="24"/>
        </w:rPr>
        <w:t xml:space="preserve">, cât şi cele din </w:t>
      </w:r>
      <w:r w:rsidR="004D5A82" w:rsidRPr="00B80B86">
        <w:rPr>
          <w:rFonts w:ascii="Times New Roman" w:eastAsia="Times New Roman" w:hAnsi="Times New Roman" w:cs="Times New Roman"/>
          <w:noProof/>
          <w:sz w:val="24"/>
          <w:szCs w:val="24"/>
        </w:rPr>
        <w:t xml:space="preserve">Procedura privind racordarea la rețelele electrice de interes public a locurilor de consum și de producere aparținând prosumatorilor, care dețin instalații de producere a energiei electrice din surse regenerabile cu puterea instalată de cel mult </w:t>
      </w:r>
      <w:r w:rsidR="00462CA7" w:rsidRPr="00B80B86">
        <w:rPr>
          <w:rFonts w:ascii="Times New Roman" w:eastAsia="Times New Roman" w:hAnsi="Times New Roman" w:cs="Times New Roman"/>
          <w:noProof/>
          <w:sz w:val="24"/>
          <w:szCs w:val="24"/>
        </w:rPr>
        <w:t>100</w:t>
      </w:r>
      <w:r w:rsidR="004D5A82" w:rsidRPr="00B80B86">
        <w:rPr>
          <w:rFonts w:ascii="Times New Roman" w:eastAsia="Times New Roman" w:hAnsi="Times New Roman" w:cs="Times New Roman"/>
          <w:noProof/>
          <w:sz w:val="24"/>
          <w:szCs w:val="24"/>
        </w:rPr>
        <w:t xml:space="preserve"> kW pe loc de consum, aprobată prin Ordinul președintelui Autorității Naționale de Reglementare în Domeniul Energiei nr. </w:t>
      </w:r>
      <w:r w:rsidR="00462CA7" w:rsidRPr="00B80B86">
        <w:rPr>
          <w:rFonts w:ascii="Times New Roman" w:eastAsia="Times New Roman" w:hAnsi="Times New Roman" w:cs="Times New Roman"/>
          <w:noProof/>
          <w:sz w:val="24"/>
          <w:szCs w:val="24"/>
        </w:rPr>
        <w:t>15/2021</w:t>
      </w:r>
      <w:r w:rsidRPr="00B80B86">
        <w:rPr>
          <w:rFonts w:ascii="Times New Roman" w:eastAsia="Times New Roman" w:hAnsi="Times New Roman" w:cs="Times New Roman"/>
          <w:noProof/>
          <w:sz w:val="24"/>
          <w:szCs w:val="24"/>
        </w:rPr>
        <w:t>, operatorul de distribuţie emite certificatul de racordare pentru locul de consum şi de producere respectiv completat inclusiv cu calitatea de prosumator, la rubrica „Alte precizări/condiţii“, şi îl transmite solicitantului în termenul legal prevăzut.</w:t>
      </w:r>
    </w:p>
    <w:p w14:paraId="03F22BA1" w14:textId="59546FD8"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w:t>
      </w:r>
      <w:r w:rsidR="00E13B94" w:rsidRPr="00B80B86">
        <w:rPr>
          <w:rFonts w:ascii="Times New Roman" w:eastAsia="Times New Roman" w:hAnsi="Times New Roman" w:cs="Times New Roman"/>
          <w:sz w:val="24"/>
          <w:szCs w:val="24"/>
        </w:rPr>
        <w:t>5</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În situaţia în care cerinţele prevăzute la </w:t>
      </w:r>
      <w:hyperlink w:history="1">
        <w:r w:rsidRPr="00B80B86">
          <w:rPr>
            <w:rFonts w:ascii="Times New Roman" w:eastAsia="Times New Roman" w:hAnsi="Times New Roman" w:cs="Times New Roman"/>
            <w:noProof/>
            <w:sz w:val="24"/>
            <w:szCs w:val="24"/>
          </w:rPr>
          <w:t>art. 1 alin. (2)</w:t>
        </w:r>
      </w:hyperlink>
      <w:r w:rsidRPr="00B80B86">
        <w:rPr>
          <w:rFonts w:ascii="Times New Roman" w:eastAsia="Times New Roman" w:hAnsi="Times New Roman" w:cs="Times New Roman"/>
          <w:noProof/>
          <w:sz w:val="24"/>
          <w:szCs w:val="24"/>
        </w:rPr>
        <w:t xml:space="preserve"> nu sunt îndeplinite, operatorul de distribuţie transmite solicitantului, odată cu certificatul de racordare emis, o comunicare care conţine motivul care a stat la baza necertificării calităţii de prosumator.</w:t>
      </w:r>
    </w:p>
    <w:p w14:paraId="7C807FD9" w14:textId="02A1C153"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w:t>
      </w:r>
      <w:r w:rsidR="00E13B94" w:rsidRPr="00B80B86">
        <w:rPr>
          <w:rFonts w:ascii="Times New Roman" w:eastAsia="Times New Roman" w:hAnsi="Times New Roman" w:cs="Times New Roman"/>
          <w:sz w:val="24"/>
          <w:szCs w:val="24"/>
        </w:rPr>
        <w:t>6</w:t>
      </w:r>
      <w:r w:rsidRPr="00B80B86">
        <w:rPr>
          <w:rFonts w:ascii="Times New Roman" w:eastAsia="Times New Roman" w:hAnsi="Times New Roman" w:cs="Times New Roman"/>
          <w:sz w:val="24"/>
          <w:szCs w:val="24"/>
        </w:rPr>
        <w:t xml:space="preserve">) </w:t>
      </w:r>
      <w:proofErr w:type="spellStart"/>
      <w:r w:rsidR="00D74D95">
        <w:rPr>
          <w:rFonts w:ascii="Times New Roman" w:eastAsia="Times New Roman" w:hAnsi="Times New Roman" w:cs="Times New Roman"/>
          <w:sz w:val="24"/>
          <w:szCs w:val="24"/>
        </w:rPr>
        <w:t>Pentru</w:t>
      </w:r>
      <w:proofErr w:type="spellEnd"/>
      <w:r w:rsidR="00D74D95">
        <w:rPr>
          <w:rFonts w:ascii="Times New Roman" w:eastAsia="Times New Roman" w:hAnsi="Times New Roman" w:cs="Times New Roman"/>
          <w:sz w:val="24"/>
          <w:szCs w:val="24"/>
        </w:rPr>
        <w:t xml:space="preserve"> </w:t>
      </w:r>
      <w:proofErr w:type="spellStart"/>
      <w:r w:rsidR="00D74D95">
        <w:rPr>
          <w:rFonts w:ascii="Times New Roman" w:eastAsia="Times New Roman" w:hAnsi="Times New Roman" w:cs="Times New Roman"/>
          <w:sz w:val="24"/>
          <w:szCs w:val="24"/>
        </w:rPr>
        <w:t>certificarea</w:t>
      </w:r>
      <w:proofErr w:type="spellEnd"/>
      <w:r w:rsidR="00D74D95">
        <w:rPr>
          <w:rFonts w:ascii="Times New Roman" w:eastAsia="Times New Roman" w:hAnsi="Times New Roman" w:cs="Times New Roman"/>
          <w:sz w:val="24"/>
          <w:szCs w:val="24"/>
        </w:rPr>
        <w:t xml:space="preserve"> </w:t>
      </w:r>
      <w:proofErr w:type="spellStart"/>
      <w:r w:rsidR="00D74D95">
        <w:rPr>
          <w:rFonts w:ascii="Times New Roman" w:eastAsia="Times New Roman" w:hAnsi="Times New Roman" w:cs="Times New Roman"/>
          <w:sz w:val="24"/>
          <w:szCs w:val="24"/>
        </w:rPr>
        <w:t>calității</w:t>
      </w:r>
      <w:proofErr w:type="spellEnd"/>
      <w:r w:rsidR="00D74D95">
        <w:rPr>
          <w:rFonts w:ascii="Times New Roman" w:eastAsia="Times New Roman" w:hAnsi="Times New Roman" w:cs="Times New Roman"/>
          <w:sz w:val="24"/>
          <w:szCs w:val="24"/>
        </w:rPr>
        <w:t xml:space="preserve"> de </w:t>
      </w:r>
      <w:proofErr w:type="spellStart"/>
      <w:r w:rsidR="00D74D95">
        <w:rPr>
          <w:rFonts w:ascii="Times New Roman" w:eastAsia="Times New Roman" w:hAnsi="Times New Roman" w:cs="Times New Roman"/>
          <w:sz w:val="24"/>
          <w:szCs w:val="24"/>
        </w:rPr>
        <w:t>prosumator</w:t>
      </w:r>
      <w:proofErr w:type="spellEnd"/>
      <w:r w:rsidR="00D74D95">
        <w:rPr>
          <w:rFonts w:ascii="Times New Roman" w:eastAsia="Times New Roman" w:hAnsi="Times New Roman" w:cs="Times New Roman"/>
          <w:sz w:val="24"/>
          <w:szCs w:val="24"/>
        </w:rPr>
        <w:t xml:space="preserve">, </w:t>
      </w:r>
      <w:r w:rsidR="00D74D95">
        <w:rPr>
          <w:rFonts w:ascii="Times New Roman" w:eastAsia="Times New Roman" w:hAnsi="Times New Roman" w:cs="Times New Roman"/>
          <w:noProof/>
          <w:sz w:val="24"/>
          <w:szCs w:val="24"/>
        </w:rPr>
        <w:t>d</w:t>
      </w:r>
      <w:r w:rsidRPr="00B80B86">
        <w:rPr>
          <w:rFonts w:ascii="Times New Roman" w:eastAsia="Times New Roman" w:hAnsi="Times New Roman" w:cs="Times New Roman"/>
          <w:noProof/>
          <w:sz w:val="24"/>
          <w:szCs w:val="24"/>
        </w:rPr>
        <w:t xml:space="preserve">eţinătorii de centrale electrice </w:t>
      </w:r>
      <w:r w:rsidR="00EC6F7B">
        <w:rPr>
          <w:rFonts w:ascii="Times New Roman" w:eastAsia="Times New Roman" w:hAnsi="Times New Roman" w:cs="Times New Roman"/>
          <w:noProof/>
          <w:sz w:val="24"/>
          <w:szCs w:val="24"/>
        </w:rPr>
        <w:t>de tipul celor prevăzute la art. 1 alin. (1),</w:t>
      </w:r>
      <w:r w:rsidRPr="00B80B86">
        <w:rPr>
          <w:rFonts w:ascii="Times New Roman" w:eastAsia="Times New Roman" w:hAnsi="Times New Roman" w:cs="Times New Roman"/>
          <w:noProof/>
          <w:sz w:val="24"/>
          <w:szCs w:val="24"/>
        </w:rPr>
        <w:t xml:space="preserve"> puse în funcţiune până la data intrării în vigoare a prezentului ordin </w:t>
      </w:r>
      <w:r w:rsidR="00D74D95">
        <w:rPr>
          <w:rFonts w:ascii="Times New Roman" w:eastAsia="Times New Roman" w:hAnsi="Times New Roman" w:cs="Times New Roman"/>
          <w:noProof/>
          <w:sz w:val="24"/>
          <w:szCs w:val="24"/>
        </w:rPr>
        <w:t xml:space="preserve">procedează conform </w:t>
      </w:r>
      <w:r w:rsidRPr="00B80B86">
        <w:rPr>
          <w:rFonts w:ascii="Times New Roman" w:eastAsia="Times New Roman" w:hAnsi="Times New Roman" w:cs="Times New Roman"/>
          <w:noProof/>
          <w:sz w:val="24"/>
          <w:szCs w:val="24"/>
        </w:rPr>
        <w:t>prev</w:t>
      </w:r>
      <w:r w:rsidR="00D74D95">
        <w:rPr>
          <w:rFonts w:ascii="Times New Roman" w:eastAsia="Times New Roman" w:hAnsi="Times New Roman" w:cs="Times New Roman"/>
          <w:noProof/>
          <w:sz w:val="24"/>
          <w:szCs w:val="24"/>
        </w:rPr>
        <w:t>ederile</w:t>
      </w:r>
      <w:r w:rsidR="00E13B94" w:rsidRPr="00B80B86">
        <w:rPr>
          <w:rFonts w:ascii="Times New Roman" w:eastAsia="Times New Roman" w:hAnsi="Times New Roman" w:cs="Times New Roman"/>
          <w:noProof/>
          <w:sz w:val="24"/>
          <w:szCs w:val="24"/>
        </w:rPr>
        <w:t xml:space="preserve"> Procedur</w:t>
      </w:r>
      <w:r w:rsidR="00D74D95">
        <w:rPr>
          <w:rFonts w:ascii="Times New Roman" w:eastAsia="Times New Roman" w:hAnsi="Times New Roman" w:cs="Times New Roman"/>
          <w:noProof/>
          <w:sz w:val="24"/>
          <w:szCs w:val="24"/>
        </w:rPr>
        <w:t>ii</w:t>
      </w:r>
      <w:r w:rsidR="00E13B94" w:rsidRPr="00B80B86">
        <w:rPr>
          <w:rFonts w:ascii="Times New Roman" w:eastAsia="Times New Roman" w:hAnsi="Times New Roman" w:cs="Times New Roman"/>
          <w:noProof/>
          <w:sz w:val="24"/>
          <w:szCs w:val="24"/>
        </w:rPr>
        <w:t xml:space="preserve"> privind racordarea la rețelele electrice de interes public a locurilor de consum și de producere aparținând prosumatorilor, care dețin instalații de producere a energiei electrice din surse regenerabile cu puterea instalată de cel mult </w:t>
      </w:r>
      <w:r w:rsidR="00462CA7" w:rsidRPr="00B80B86">
        <w:rPr>
          <w:rFonts w:ascii="Times New Roman" w:eastAsia="Times New Roman" w:hAnsi="Times New Roman" w:cs="Times New Roman"/>
          <w:noProof/>
          <w:sz w:val="24"/>
          <w:szCs w:val="24"/>
        </w:rPr>
        <w:t>100</w:t>
      </w:r>
      <w:r w:rsidR="00E13B94" w:rsidRPr="00B80B86">
        <w:rPr>
          <w:rFonts w:ascii="Times New Roman" w:eastAsia="Times New Roman" w:hAnsi="Times New Roman" w:cs="Times New Roman"/>
          <w:noProof/>
          <w:sz w:val="24"/>
          <w:szCs w:val="24"/>
        </w:rPr>
        <w:t xml:space="preserve"> kW pe loc de consum, aprobată prin Ordinul președintelui Autorității Naționale de Reglementare în Domeniul Energiei nr. </w:t>
      </w:r>
      <w:r w:rsidR="00462CA7" w:rsidRPr="00B80B86">
        <w:rPr>
          <w:rFonts w:ascii="Times New Roman" w:eastAsia="Times New Roman" w:hAnsi="Times New Roman" w:cs="Times New Roman"/>
          <w:noProof/>
          <w:sz w:val="24"/>
          <w:szCs w:val="24"/>
        </w:rPr>
        <w:t>15/2021</w:t>
      </w:r>
      <w:r w:rsidRPr="00B80B86">
        <w:rPr>
          <w:rFonts w:ascii="Times New Roman" w:eastAsia="Times New Roman" w:hAnsi="Times New Roman" w:cs="Times New Roman"/>
          <w:noProof/>
          <w:sz w:val="24"/>
          <w:szCs w:val="24"/>
        </w:rPr>
        <w:t>.</w:t>
      </w:r>
    </w:p>
    <w:p w14:paraId="1DE05F2F" w14:textId="63483FC6"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w:t>
      </w:r>
      <w:r w:rsidR="00E13B94" w:rsidRPr="00B80B86">
        <w:rPr>
          <w:rFonts w:ascii="Times New Roman" w:eastAsia="Times New Roman" w:hAnsi="Times New Roman" w:cs="Times New Roman"/>
          <w:sz w:val="24"/>
          <w:szCs w:val="24"/>
        </w:rPr>
        <w:t>7</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Pentru situaţia prevăzută la </w:t>
      </w:r>
      <w:hyperlink w:history="1">
        <w:r w:rsidRPr="00B80B86">
          <w:rPr>
            <w:rFonts w:ascii="Times New Roman" w:eastAsia="Times New Roman" w:hAnsi="Times New Roman" w:cs="Times New Roman"/>
            <w:noProof/>
            <w:sz w:val="24"/>
            <w:szCs w:val="24"/>
          </w:rPr>
          <w:t>alin. (</w:t>
        </w:r>
        <w:r w:rsidR="00E13B94" w:rsidRPr="00B80B86">
          <w:rPr>
            <w:rFonts w:ascii="Times New Roman" w:eastAsia="Times New Roman" w:hAnsi="Times New Roman" w:cs="Times New Roman"/>
            <w:noProof/>
            <w:sz w:val="24"/>
            <w:szCs w:val="24"/>
          </w:rPr>
          <w:t>6</w:t>
        </w:r>
        <w:r w:rsidRPr="00B80B86">
          <w:rPr>
            <w:rFonts w:ascii="Times New Roman" w:eastAsia="Times New Roman" w:hAnsi="Times New Roman" w:cs="Times New Roman"/>
            <w:noProof/>
            <w:sz w:val="24"/>
            <w:szCs w:val="24"/>
          </w:rPr>
          <w:t>)</w:t>
        </w:r>
      </w:hyperlink>
      <w:r w:rsidRPr="00B80B86">
        <w:rPr>
          <w:rFonts w:ascii="Times New Roman" w:eastAsia="Times New Roman" w:hAnsi="Times New Roman" w:cs="Times New Roman"/>
          <w:noProof/>
          <w:sz w:val="24"/>
          <w:szCs w:val="24"/>
        </w:rPr>
        <w:t xml:space="preserve">, la actualizarea/ emiterea, după caz, a certificatului de racordare pentru locul de consum şi de producere respectiv, operatorul de distribuţie procedează conform prevederilor </w:t>
      </w:r>
      <w:hyperlink w:history="1">
        <w:r w:rsidRPr="00B80B86">
          <w:rPr>
            <w:rFonts w:ascii="Times New Roman" w:eastAsia="Times New Roman" w:hAnsi="Times New Roman" w:cs="Times New Roman"/>
            <w:noProof/>
            <w:sz w:val="24"/>
            <w:szCs w:val="24"/>
          </w:rPr>
          <w:t>alin. (</w:t>
        </w:r>
        <w:r w:rsidR="00E13B94" w:rsidRPr="00B80B86">
          <w:rPr>
            <w:rFonts w:ascii="Times New Roman" w:eastAsia="Times New Roman" w:hAnsi="Times New Roman" w:cs="Times New Roman"/>
            <w:noProof/>
            <w:sz w:val="24"/>
            <w:szCs w:val="24"/>
          </w:rPr>
          <w:t>4</w:t>
        </w:r>
        <w:r w:rsidRPr="00B80B86">
          <w:rPr>
            <w:rFonts w:ascii="Times New Roman" w:eastAsia="Times New Roman" w:hAnsi="Times New Roman" w:cs="Times New Roman"/>
            <w:noProof/>
            <w:sz w:val="24"/>
            <w:szCs w:val="24"/>
          </w:rPr>
          <w:t>)</w:t>
        </w:r>
      </w:hyperlink>
      <w:r w:rsidRPr="00B80B86">
        <w:rPr>
          <w:rFonts w:ascii="Times New Roman" w:eastAsia="Times New Roman" w:hAnsi="Times New Roman" w:cs="Times New Roman"/>
          <w:noProof/>
          <w:sz w:val="24"/>
          <w:szCs w:val="24"/>
        </w:rPr>
        <w:t xml:space="preserve"> sau </w:t>
      </w:r>
      <w:hyperlink w:history="1">
        <w:r w:rsidRPr="00B80B86">
          <w:rPr>
            <w:rFonts w:ascii="Times New Roman" w:eastAsia="Times New Roman" w:hAnsi="Times New Roman" w:cs="Times New Roman"/>
            <w:noProof/>
            <w:sz w:val="24"/>
            <w:szCs w:val="24"/>
          </w:rPr>
          <w:t>alin. (</w:t>
        </w:r>
        <w:r w:rsidR="00E13B94" w:rsidRPr="00B80B86">
          <w:rPr>
            <w:rFonts w:ascii="Times New Roman" w:eastAsia="Times New Roman" w:hAnsi="Times New Roman" w:cs="Times New Roman"/>
            <w:noProof/>
            <w:sz w:val="24"/>
            <w:szCs w:val="24"/>
          </w:rPr>
          <w:t>5</w:t>
        </w:r>
        <w:r w:rsidRPr="00B80B86">
          <w:rPr>
            <w:rFonts w:ascii="Times New Roman" w:eastAsia="Times New Roman" w:hAnsi="Times New Roman" w:cs="Times New Roman"/>
            <w:noProof/>
            <w:sz w:val="24"/>
            <w:szCs w:val="24"/>
          </w:rPr>
          <w:t>)</w:t>
        </w:r>
      </w:hyperlink>
      <w:r w:rsidRPr="00B80B86">
        <w:rPr>
          <w:rFonts w:ascii="Times New Roman" w:eastAsia="Times New Roman" w:hAnsi="Times New Roman" w:cs="Times New Roman"/>
          <w:noProof/>
          <w:sz w:val="24"/>
          <w:szCs w:val="24"/>
        </w:rPr>
        <w:t>, după caz.</w:t>
      </w:r>
    </w:p>
    <w:p w14:paraId="43B052DC" w14:textId="77777777"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b/>
          <w:bCs/>
          <w:sz w:val="24"/>
          <w:szCs w:val="24"/>
        </w:rPr>
      </w:pPr>
      <w:proofErr w:type="spellStart"/>
      <w:r w:rsidRPr="00B80B86">
        <w:rPr>
          <w:rFonts w:ascii="Times New Roman" w:eastAsia="Times New Roman" w:hAnsi="Times New Roman" w:cs="Times New Roman"/>
          <w:b/>
          <w:bCs/>
          <w:sz w:val="24"/>
          <w:szCs w:val="24"/>
        </w:rPr>
        <w:t>Articolul</w:t>
      </w:r>
      <w:proofErr w:type="spellEnd"/>
      <w:r w:rsidRPr="00B80B86">
        <w:rPr>
          <w:rFonts w:ascii="Times New Roman" w:eastAsia="Times New Roman" w:hAnsi="Times New Roman" w:cs="Times New Roman"/>
          <w:b/>
          <w:bCs/>
          <w:sz w:val="24"/>
          <w:szCs w:val="24"/>
        </w:rPr>
        <w:t xml:space="preserve"> 3</w:t>
      </w:r>
    </w:p>
    <w:p w14:paraId="5E679205" w14:textId="6F38208D" w:rsidR="000175B0" w:rsidRPr="006B1D1C"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(1) </w:t>
      </w:r>
      <w:r w:rsidRPr="00B80B86">
        <w:rPr>
          <w:rFonts w:ascii="Times New Roman" w:eastAsia="Times New Roman" w:hAnsi="Times New Roman" w:cs="Times New Roman"/>
          <w:noProof/>
          <w:sz w:val="24"/>
          <w:szCs w:val="24"/>
        </w:rPr>
        <w:t xml:space="preserve">În baza certificatului de racordare completat conform prevederilor </w:t>
      </w:r>
      <w:hyperlink w:history="1">
        <w:r w:rsidRPr="00B80B86">
          <w:rPr>
            <w:rFonts w:ascii="Times New Roman" w:eastAsia="Times New Roman" w:hAnsi="Times New Roman" w:cs="Times New Roman"/>
            <w:noProof/>
            <w:sz w:val="24"/>
            <w:szCs w:val="24"/>
          </w:rPr>
          <w:t>art. 2 alin. (</w:t>
        </w:r>
        <w:r w:rsidR="00CA4AFF" w:rsidRPr="00B80B86">
          <w:rPr>
            <w:rFonts w:ascii="Times New Roman" w:eastAsia="Times New Roman" w:hAnsi="Times New Roman" w:cs="Times New Roman"/>
            <w:noProof/>
            <w:sz w:val="24"/>
            <w:szCs w:val="24"/>
          </w:rPr>
          <w:t>4</w:t>
        </w:r>
        <w:r w:rsidRPr="00B80B86">
          <w:rPr>
            <w:rFonts w:ascii="Times New Roman" w:eastAsia="Times New Roman" w:hAnsi="Times New Roman" w:cs="Times New Roman"/>
            <w:noProof/>
            <w:sz w:val="24"/>
            <w:szCs w:val="24"/>
          </w:rPr>
          <w:t>)</w:t>
        </w:r>
      </w:hyperlink>
      <w:r w:rsidR="00CA4AFF" w:rsidRPr="00B80B86">
        <w:rPr>
          <w:rFonts w:ascii="Times New Roman" w:eastAsia="Times New Roman" w:hAnsi="Times New Roman" w:cs="Times New Roman"/>
          <w:noProof/>
          <w:sz w:val="24"/>
          <w:szCs w:val="24"/>
        </w:rPr>
        <w:t xml:space="preserve"> sau (7), după caz,</w:t>
      </w:r>
      <w:r w:rsidRPr="00B80B86">
        <w:rPr>
          <w:rFonts w:ascii="Times New Roman" w:eastAsia="Times New Roman" w:hAnsi="Times New Roman" w:cs="Times New Roman"/>
          <w:noProof/>
          <w:sz w:val="24"/>
          <w:szCs w:val="24"/>
        </w:rPr>
        <w:t xml:space="preserve"> consumatorii finali care au calitatea de prosumatori solicită furnizorilor de energie electrică cu care încheie/au încheiat, după caz, contractul de furnizare a energiei electrice încheierea contractului de vânzare-cumpărare a energiei electrice produse în centralele electrice din surse regenerabile de energie prevăzute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xml:space="preserve"> şi livrate în reţeaua electrică, cu respectarea contractului-cadru aprobat prin </w:t>
      </w:r>
      <w:r w:rsidR="006B1D1C">
        <w:rPr>
          <w:rFonts w:ascii="Times New Roman" w:eastAsia="Times New Roman" w:hAnsi="Times New Roman" w:cs="Times New Roman"/>
          <w:noProof/>
          <w:sz w:val="24"/>
          <w:szCs w:val="24"/>
        </w:rPr>
        <w:t>O</w:t>
      </w:r>
      <w:r w:rsidRPr="00B80B86">
        <w:rPr>
          <w:rFonts w:ascii="Times New Roman" w:eastAsia="Times New Roman" w:hAnsi="Times New Roman" w:cs="Times New Roman"/>
          <w:noProof/>
          <w:sz w:val="24"/>
          <w:szCs w:val="24"/>
        </w:rPr>
        <w:t>rdin al preşedintelui Autorităţii Naţionale de Reglementare în Domeniul Energiei</w:t>
      </w:r>
      <w:r w:rsidR="006B1D1C">
        <w:rPr>
          <w:rFonts w:ascii="Times New Roman" w:eastAsia="Times New Roman" w:hAnsi="Times New Roman" w:cs="Times New Roman"/>
          <w:noProof/>
          <w:sz w:val="24"/>
          <w:szCs w:val="24"/>
        </w:rPr>
        <w:t xml:space="preserve"> </w:t>
      </w:r>
      <w:r w:rsidR="006B1D1C" w:rsidRPr="006B1D1C">
        <w:rPr>
          <w:rFonts w:ascii="Times New Roman" w:hAnsi="Times New Roman" w:cs="Times New Roman"/>
          <w:sz w:val="24"/>
          <w:szCs w:val="24"/>
          <w:lang w:bidi="en-US"/>
        </w:rPr>
        <w:t xml:space="preserve">nr. 227/2018, cu </w:t>
      </w:r>
      <w:proofErr w:type="spellStart"/>
      <w:r w:rsidR="006B1D1C" w:rsidRPr="006B1D1C">
        <w:rPr>
          <w:rFonts w:ascii="Times New Roman" w:hAnsi="Times New Roman" w:cs="Times New Roman"/>
          <w:sz w:val="24"/>
          <w:szCs w:val="24"/>
          <w:lang w:bidi="en-US"/>
        </w:rPr>
        <w:t>modificările</w:t>
      </w:r>
      <w:proofErr w:type="spellEnd"/>
      <w:r w:rsidR="006B1D1C" w:rsidRPr="006B1D1C">
        <w:rPr>
          <w:rFonts w:ascii="Times New Roman" w:hAnsi="Times New Roman" w:cs="Times New Roman"/>
          <w:sz w:val="24"/>
          <w:szCs w:val="24"/>
          <w:lang w:bidi="en-US"/>
        </w:rPr>
        <w:t xml:space="preserve"> </w:t>
      </w:r>
      <w:proofErr w:type="spellStart"/>
      <w:r w:rsidR="006B1D1C" w:rsidRPr="006B1D1C">
        <w:rPr>
          <w:rFonts w:ascii="Times New Roman" w:hAnsi="Times New Roman" w:cs="Times New Roman"/>
          <w:sz w:val="24"/>
          <w:szCs w:val="24"/>
          <w:lang w:bidi="en-US"/>
        </w:rPr>
        <w:t>și</w:t>
      </w:r>
      <w:proofErr w:type="spellEnd"/>
      <w:r w:rsidR="006B1D1C" w:rsidRPr="006B1D1C">
        <w:rPr>
          <w:rFonts w:ascii="Times New Roman" w:hAnsi="Times New Roman" w:cs="Times New Roman"/>
          <w:sz w:val="24"/>
          <w:szCs w:val="24"/>
          <w:lang w:bidi="en-US"/>
        </w:rPr>
        <w:t xml:space="preserve"> </w:t>
      </w:r>
      <w:proofErr w:type="spellStart"/>
      <w:r w:rsidR="006B1D1C" w:rsidRPr="006B1D1C">
        <w:rPr>
          <w:rFonts w:ascii="Times New Roman" w:hAnsi="Times New Roman" w:cs="Times New Roman"/>
          <w:sz w:val="24"/>
          <w:szCs w:val="24"/>
          <w:lang w:bidi="en-US"/>
        </w:rPr>
        <w:t>completările</w:t>
      </w:r>
      <w:proofErr w:type="spellEnd"/>
      <w:r w:rsidR="006B1D1C" w:rsidRPr="006B1D1C">
        <w:rPr>
          <w:rFonts w:ascii="Times New Roman" w:hAnsi="Times New Roman" w:cs="Times New Roman"/>
          <w:sz w:val="24"/>
          <w:szCs w:val="24"/>
          <w:lang w:bidi="en-US"/>
        </w:rPr>
        <w:t xml:space="preserve"> </w:t>
      </w:r>
      <w:proofErr w:type="spellStart"/>
      <w:r w:rsidR="006B1D1C" w:rsidRPr="006B1D1C">
        <w:rPr>
          <w:rFonts w:ascii="Times New Roman" w:hAnsi="Times New Roman" w:cs="Times New Roman"/>
          <w:sz w:val="24"/>
          <w:szCs w:val="24"/>
          <w:lang w:bidi="en-US"/>
        </w:rPr>
        <w:t>ulterioare</w:t>
      </w:r>
      <w:proofErr w:type="spellEnd"/>
      <w:r w:rsidR="006B1D1C" w:rsidRPr="006B1D1C">
        <w:rPr>
          <w:rFonts w:ascii="Times New Roman" w:hAnsi="Times New Roman" w:cs="Times New Roman"/>
          <w:sz w:val="24"/>
          <w:szCs w:val="24"/>
          <w:lang w:bidi="en-US"/>
        </w:rPr>
        <w:t>.</w:t>
      </w:r>
    </w:p>
    <w:p w14:paraId="78E80A31" w14:textId="3D6A6ED5"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 xml:space="preserve">(2) </w:t>
      </w:r>
      <w:r w:rsidRPr="00B80B86">
        <w:rPr>
          <w:rFonts w:ascii="Times New Roman" w:eastAsia="Times New Roman" w:hAnsi="Times New Roman" w:cs="Times New Roman"/>
          <w:noProof/>
          <w:sz w:val="24"/>
          <w:szCs w:val="24"/>
        </w:rPr>
        <w:t xml:space="preserve">Perioada de valabilitate a contractului de vânzare-cumpărare a energiei electrice produse în centralele electrice din surse regenerabile de energie prevăzute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xml:space="preserve"> şi livrate în reţeaua electrică este cel mult egală cu perioada de valabilitate a contractului de furnizare a energiei electrice, fără a depăşi data încetării contractului de furnizare a energiei electrice.</w:t>
      </w:r>
    </w:p>
    <w:p w14:paraId="78DBE40C" w14:textId="77777777"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(3) </w:t>
      </w:r>
      <w:r w:rsidRPr="00B80B86">
        <w:rPr>
          <w:rFonts w:ascii="Times New Roman" w:eastAsia="Times New Roman" w:hAnsi="Times New Roman" w:cs="Times New Roman"/>
          <w:noProof/>
          <w:sz w:val="24"/>
          <w:szCs w:val="24"/>
        </w:rPr>
        <w:t xml:space="preserve">De la data intrării în vigoare a contractului de vânzare-cumpărare a energiei electrice prevăzut la </w:t>
      </w:r>
      <w:hyperlink w:history="1">
        <w:r w:rsidRPr="00B80B86">
          <w:rPr>
            <w:rFonts w:ascii="Times New Roman" w:eastAsia="Times New Roman" w:hAnsi="Times New Roman" w:cs="Times New Roman"/>
            <w:noProof/>
            <w:sz w:val="24"/>
            <w:szCs w:val="24"/>
          </w:rPr>
          <w:t>alin. (1)</w:t>
        </w:r>
      </w:hyperlink>
      <w:r w:rsidRPr="00B80B86">
        <w:rPr>
          <w:rFonts w:ascii="Times New Roman" w:eastAsia="Times New Roman" w:hAnsi="Times New Roman" w:cs="Times New Roman"/>
          <w:noProof/>
          <w:sz w:val="24"/>
          <w:szCs w:val="24"/>
        </w:rPr>
        <w:t xml:space="preserve">, furnizorii de energie electrică au obligaţia să achiziţioneze energia electrică produsă în centralele electrice din surse regenerabile de energie prevăzute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xml:space="preserve"> şi livrată în reţeaua electrică, la un preţ egal cu preţul mediu ponderat înregistrat în piaţa pentru ziua următoare în anul anterior, publicat de către Societatea „Operatorul Pieţei de Energie Electrică şi de Gaze Naturale OPCOM“ - S.A. pe site-ul propriu în prima zi lucrătoare din luna ianuarie a fiecărui an calendaristic.</w:t>
      </w:r>
    </w:p>
    <w:p w14:paraId="26C89014" w14:textId="77777777"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lastRenderedPageBreak/>
        <w:t xml:space="preserve">(4) </w:t>
      </w:r>
      <w:r w:rsidRPr="00B80B86">
        <w:rPr>
          <w:rFonts w:ascii="Times New Roman" w:eastAsia="Times New Roman" w:hAnsi="Times New Roman" w:cs="Times New Roman"/>
          <w:noProof/>
          <w:sz w:val="24"/>
          <w:szCs w:val="24"/>
        </w:rPr>
        <w:t xml:space="preserve">Prin excepţie de la prevederile </w:t>
      </w:r>
      <w:hyperlink w:history="1">
        <w:r w:rsidRPr="00B80B86">
          <w:rPr>
            <w:rFonts w:ascii="Times New Roman" w:eastAsia="Times New Roman" w:hAnsi="Times New Roman" w:cs="Times New Roman"/>
            <w:noProof/>
            <w:sz w:val="24"/>
            <w:szCs w:val="24"/>
          </w:rPr>
          <w:t>alin. (2)</w:t>
        </w:r>
      </w:hyperlink>
      <w:r w:rsidRPr="00B80B86">
        <w:rPr>
          <w:rFonts w:ascii="Times New Roman" w:eastAsia="Times New Roman" w:hAnsi="Times New Roman" w:cs="Times New Roman"/>
          <w:noProof/>
          <w:sz w:val="24"/>
          <w:szCs w:val="24"/>
        </w:rPr>
        <w:t xml:space="preserve">, pentru consumatorii finali care au calitatea de prosumatori şi care la data intrării în vigoare a prezentului ordin au încheiat contract de furnizare a energiei electrice, perioada de valabilitate a contractului de vânzare-cumpărare a energiei electrice prevăzut la </w:t>
      </w:r>
      <w:hyperlink w:history="1">
        <w:r w:rsidRPr="00B80B86">
          <w:rPr>
            <w:rFonts w:ascii="Times New Roman" w:eastAsia="Times New Roman" w:hAnsi="Times New Roman" w:cs="Times New Roman"/>
            <w:noProof/>
            <w:sz w:val="24"/>
            <w:szCs w:val="24"/>
          </w:rPr>
          <w:t>alin. (1)</w:t>
        </w:r>
      </w:hyperlink>
      <w:r w:rsidRPr="00B80B86">
        <w:rPr>
          <w:rFonts w:ascii="Times New Roman" w:eastAsia="Times New Roman" w:hAnsi="Times New Roman" w:cs="Times New Roman"/>
          <w:noProof/>
          <w:sz w:val="24"/>
          <w:szCs w:val="24"/>
        </w:rPr>
        <w:t xml:space="preserve"> începe cel mai devreme la data semnării acestuia sau ulterior acesteia, la o dată prevăzută în contract, stabilită de comun acord între părţi.</w:t>
      </w:r>
    </w:p>
    <w:p w14:paraId="774C2282" w14:textId="77777777"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(5) </w:t>
      </w:r>
      <w:r w:rsidRPr="00B80B86">
        <w:rPr>
          <w:rFonts w:ascii="Times New Roman" w:eastAsia="Times New Roman" w:hAnsi="Times New Roman" w:cs="Times New Roman"/>
          <w:noProof/>
          <w:sz w:val="24"/>
          <w:szCs w:val="24"/>
        </w:rPr>
        <w:t xml:space="preserve">La schimbarea furnizorului de energie electrică pentru locul de consum al prosumatorului, contractul de vânzare-cumpărare a energiei electrice produse în centralele electrice din surse regenerabile de energie prevăzute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xml:space="preserve"> şi livrate în reţeaua electrică îşi încetează aplicabilitatea la data încetării contractului de furnizare a energiei electrice, cu posibilitatea încheierii unui nou contract de vânzare-cumpărare a energiei electrice cu noul furnizor de energie electrică, care nu poate intra în vigoare înainte de data intrării în vigoare a contractului de furnizare a energiei electrice încheiat cu noul furnizor.</w:t>
      </w:r>
    </w:p>
    <w:p w14:paraId="3ED4CDDD" w14:textId="77777777"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b/>
          <w:bCs/>
          <w:sz w:val="24"/>
          <w:szCs w:val="24"/>
        </w:rPr>
      </w:pPr>
      <w:proofErr w:type="spellStart"/>
      <w:r w:rsidRPr="00B80B86">
        <w:rPr>
          <w:rFonts w:ascii="Times New Roman" w:eastAsia="Times New Roman" w:hAnsi="Times New Roman" w:cs="Times New Roman"/>
          <w:b/>
          <w:bCs/>
          <w:sz w:val="24"/>
          <w:szCs w:val="24"/>
        </w:rPr>
        <w:t>Articolul</w:t>
      </w:r>
      <w:proofErr w:type="spellEnd"/>
      <w:r w:rsidRPr="00B80B86">
        <w:rPr>
          <w:rFonts w:ascii="Times New Roman" w:eastAsia="Times New Roman" w:hAnsi="Times New Roman" w:cs="Times New Roman"/>
          <w:b/>
          <w:bCs/>
          <w:sz w:val="24"/>
          <w:szCs w:val="24"/>
        </w:rPr>
        <w:t xml:space="preserve"> 4</w:t>
      </w:r>
    </w:p>
    <w:p w14:paraId="04EA5BD9" w14:textId="3313B3C2"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 xml:space="preserve">(1) </w:t>
      </w:r>
      <w:r w:rsidR="00E56BE4" w:rsidRPr="00B80B86">
        <w:rPr>
          <w:rFonts w:ascii="Times New Roman" w:eastAsia="Times New Roman" w:hAnsi="Times New Roman" w:cs="Times New Roman"/>
          <w:noProof/>
          <w:sz w:val="24"/>
          <w:szCs w:val="24"/>
        </w:rPr>
        <w:t>În situațiile prevăzute la art. 1 alin. (4)</w:t>
      </w:r>
      <w:r w:rsidR="00AC6A65" w:rsidRPr="00B80B86">
        <w:rPr>
          <w:rFonts w:ascii="Times New Roman" w:eastAsia="Times New Roman" w:hAnsi="Times New Roman" w:cs="Times New Roman"/>
          <w:noProof/>
          <w:sz w:val="24"/>
          <w:szCs w:val="24"/>
        </w:rPr>
        <w:t xml:space="preserve"> și (</w:t>
      </w:r>
      <w:r w:rsidR="00434817" w:rsidRPr="00B80B86">
        <w:rPr>
          <w:rFonts w:ascii="Times New Roman" w:eastAsia="Times New Roman" w:hAnsi="Times New Roman" w:cs="Times New Roman"/>
          <w:noProof/>
          <w:sz w:val="24"/>
          <w:szCs w:val="24"/>
        </w:rPr>
        <w:t>5</w:t>
      </w:r>
      <w:r w:rsidR="00AC6A65" w:rsidRPr="00B80B86">
        <w:rPr>
          <w:rFonts w:ascii="Times New Roman" w:eastAsia="Times New Roman" w:hAnsi="Times New Roman" w:cs="Times New Roman"/>
          <w:noProof/>
          <w:sz w:val="24"/>
          <w:szCs w:val="24"/>
        </w:rPr>
        <w:t>)</w:t>
      </w:r>
      <w:r w:rsidR="00E56BE4" w:rsidRPr="00B80B86">
        <w:rPr>
          <w:rFonts w:ascii="Times New Roman" w:eastAsia="Times New Roman" w:hAnsi="Times New Roman" w:cs="Times New Roman"/>
          <w:noProof/>
          <w:sz w:val="24"/>
          <w:szCs w:val="24"/>
        </w:rPr>
        <w:t xml:space="preserve">, pentru determinarea energiei electrice care beneficiază de preţul prevăzut la </w:t>
      </w:r>
      <w:hyperlink w:history="1">
        <w:r w:rsidR="00E56BE4" w:rsidRPr="00B80B86">
          <w:rPr>
            <w:rFonts w:ascii="Times New Roman" w:eastAsia="Times New Roman" w:hAnsi="Times New Roman" w:cs="Times New Roman"/>
            <w:noProof/>
            <w:sz w:val="24"/>
            <w:szCs w:val="24"/>
          </w:rPr>
          <w:t>art. 1 alin. (1)</w:t>
        </w:r>
      </w:hyperlink>
      <w:r w:rsidR="00E56BE4" w:rsidRPr="00B80B86">
        <w:rPr>
          <w:rFonts w:ascii="Times New Roman" w:eastAsia="Times New Roman" w:hAnsi="Times New Roman" w:cs="Times New Roman"/>
          <w:noProof/>
          <w:sz w:val="24"/>
          <w:szCs w:val="24"/>
        </w:rPr>
        <w:t xml:space="preserve"> operatorul de distribuţie stabileşte formula de calcul utilizată la determinarea acesteia, respectiv realizează </w:t>
      </w:r>
      <w:r w:rsidR="00CF0244">
        <w:rPr>
          <w:rFonts w:ascii="Times New Roman" w:eastAsia="Times New Roman" w:hAnsi="Times New Roman" w:cs="Times New Roman"/>
          <w:noProof/>
          <w:sz w:val="24"/>
          <w:szCs w:val="24"/>
        </w:rPr>
        <w:t xml:space="preserve">lunar </w:t>
      </w:r>
      <w:r w:rsidR="00E56BE4" w:rsidRPr="00B80B86">
        <w:rPr>
          <w:rFonts w:ascii="Times New Roman" w:eastAsia="Times New Roman" w:hAnsi="Times New Roman" w:cs="Times New Roman"/>
          <w:noProof/>
          <w:sz w:val="24"/>
          <w:szCs w:val="24"/>
        </w:rPr>
        <w:t>citirea simultană a contoare</w:t>
      </w:r>
      <w:r w:rsidR="00434817" w:rsidRPr="00B80B86">
        <w:rPr>
          <w:rFonts w:ascii="Times New Roman" w:eastAsia="Times New Roman" w:hAnsi="Times New Roman" w:cs="Times New Roman"/>
          <w:noProof/>
          <w:sz w:val="24"/>
          <w:szCs w:val="24"/>
        </w:rPr>
        <w:t xml:space="preserve">lor din </w:t>
      </w:r>
      <w:r w:rsidR="00CF0244">
        <w:rPr>
          <w:rFonts w:ascii="Times New Roman" w:eastAsia="Times New Roman" w:hAnsi="Times New Roman" w:cs="Times New Roman"/>
          <w:noProof/>
          <w:sz w:val="24"/>
          <w:szCs w:val="24"/>
        </w:rPr>
        <w:t>i</w:t>
      </w:r>
      <w:r w:rsidR="00434817" w:rsidRPr="00B80B86">
        <w:rPr>
          <w:rFonts w:ascii="Times New Roman" w:eastAsia="Times New Roman" w:hAnsi="Times New Roman" w:cs="Times New Roman"/>
          <w:noProof/>
          <w:sz w:val="24"/>
          <w:szCs w:val="24"/>
        </w:rPr>
        <w:t>nstalațiile prosumatorului</w:t>
      </w:r>
      <w:r w:rsidR="00E56BE4" w:rsidRPr="00B80B86">
        <w:rPr>
          <w:rFonts w:ascii="Times New Roman" w:eastAsia="Times New Roman" w:hAnsi="Times New Roman" w:cs="Times New Roman"/>
          <w:noProof/>
          <w:sz w:val="24"/>
          <w:szCs w:val="24"/>
        </w:rPr>
        <w:t xml:space="preserve"> şi a contorului de măsurare a energiei electrice livrate în reţelele electrice/consumate din reţelele electrice, fără costuri pentru prosumator</w:t>
      </w:r>
      <w:r w:rsidR="00434817" w:rsidRPr="00B80B86">
        <w:rPr>
          <w:rFonts w:ascii="Times New Roman" w:eastAsia="Times New Roman" w:hAnsi="Times New Roman" w:cs="Times New Roman"/>
          <w:noProof/>
          <w:sz w:val="24"/>
          <w:szCs w:val="24"/>
        </w:rPr>
        <w:t xml:space="preserve"> în situația</w:t>
      </w:r>
      <w:r w:rsidR="00E56BE4" w:rsidRPr="00B80B86">
        <w:rPr>
          <w:rFonts w:ascii="Times New Roman" w:eastAsia="Times New Roman" w:hAnsi="Times New Roman" w:cs="Times New Roman"/>
          <w:noProof/>
          <w:sz w:val="24"/>
          <w:szCs w:val="24"/>
        </w:rPr>
        <w:t xml:space="preserve"> </w:t>
      </w:r>
      <w:r w:rsidR="00434817" w:rsidRPr="00B80B86">
        <w:rPr>
          <w:rFonts w:ascii="Times New Roman" w:eastAsia="Times New Roman" w:hAnsi="Times New Roman" w:cs="Times New Roman"/>
          <w:noProof/>
          <w:sz w:val="24"/>
          <w:szCs w:val="24"/>
        </w:rPr>
        <w:t>prevăzută la art. 1 alin. (4) lit.b) pct. (i)</w:t>
      </w:r>
      <w:r w:rsidR="00E56BE4" w:rsidRPr="00B80B86">
        <w:rPr>
          <w:rFonts w:ascii="Times New Roman" w:eastAsia="Times New Roman" w:hAnsi="Times New Roman" w:cs="Times New Roman"/>
          <w:noProof/>
          <w:sz w:val="24"/>
          <w:szCs w:val="24"/>
        </w:rPr>
        <w:t>.</w:t>
      </w:r>
    </w:p>
    <w:p w14:paraId="47C7F633" w14:textId="281BE781"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 xml:space="preserve">(2) </w:t>
      </w:r>
      <w:r w:rsidR="00E56BE4" w:rsidRPr="00B80B86">
        <w:rPr>
          <w:rFonts w:ascii="Times New Roman" w:eastAsia="Times New Roman" w:hAnsi="Times New Roman" w:cs="Times New Roman"/>
          <w:noProof/>
          <w:sz w:val="24"/>
          <w:szCs w:val="24"/>
        </w:rPr>
        <w:t>În situațiile prevăzute la art. 1 alin. (</w:t>
      </w:r>
      <w:r w:rsidR="00434817" w:rsidRPr="00B80B86">
        <w:rPr>
          <w:rFonts w:ascii="Times New Roman" w:eastAsia="Times New Roman" w:hAnsi="Times New Roman" w:cs="Times New Roman"/>
          <w:noProof/>
          <w:sz w:val="24"/>
          <w:szCs w:val="24"/>
        </w:rPr>
        <w:t>6</w:t>
      </w:r>
      <w:r w:rsidR="00E56BE4" w:rsidRPr="00B80B86">
        <w:rPr>
          <w:rFonts w:ascii="Times New Roman" w:eastAsia="Times New Roman" w:hAnsi="Times New Roman" w:cs="Times New Roman"/>
          <w:noProof/>
          <w:sz w:val="24"/>
          <w:szCs w:val="24"/>
        </w:rPr>
        <w:t xml:space="preserve">), operatorul de distribuţie a energiei electrice la reţelele electrice ale căruia este racordată centrala electrică aparţinând unui prosumator este obligat să realizeze citirea </w:t>
      </w:r>
      <w:r w:rsidR="00CF0244">
        <w:rPr>
          <w:rFonts w:ascii="Times New Roman" w:eastAsia="Times New Roman" w:hAnsi="Times New Roman" w:cs="Times New Roman"/>
          <w:noProof/>
          <w:sz w:val="24"/>
          <w:szCs w:val="24"/>
        </w:rPr>
        <w:t xml:space="preserve">lunară a </w:t>
      </w:r>
      <w:r w:rsidR="00E56BE4" w:rsidRPr="00B80B86">
        <w:rPr>
          <w:rFonts w:ascii="Times New Roman" w:eastAsia="Times New Roman" w:hAnsi="Times New Roman" w:cs="Times New Roman"/>
          <w:noProof/>
          <w:sz w:val="24"/>
          <w:szCs w:val="24"/>
        </w:rPr>
        <w:t xml:space="preserve">contorului de măsurare a energiei electrice livrate în reţelele electrice/consumate din reţelele electrice. </w:t>
      </w:r>
    </w:p>
    <w:p w14:paraId="2931BE4B" w14:textId="039A65FC" w:rsidR="00740787" w:rsidRPr="00B80B86" w:rsidRDefault="00740787" w:rsidP="000175B0">
      <w:pPr>
        <w:spacing w:after="0" w:line="240" w:lineRule="auto"/>
        <w:jc w:val="both"/>
        <w:rPr>
          <w:rFonts w:ascii="Arial Narrow" w:eastAsia="Times New Roman" w:hAnsi="Arial Narrow" w:cs="Times New Roman"/>
          <w:sz w:val="24"/>
          <w:szCs w:val="24"/>
        </w:rPr>
      </w:pPr>
      <w:r w:rsidRPr="00B80B86">
        <w:rPr>
          <w:rFonts w:ascii="Times New Roman" w:eastAsia="Times New Roman" w:hAnsi="Times New Roman" w:cs="Times New Roman"/>
          <w:noProof/>
          <w:sz w:val="24"/>
          <w:szCs w:val="24"/>
        </w:rPr>
        <w:t>(</w:t>
      </w:r>
      <w:r w:rsidR="00434817" w:rsidRPr="00B80B86">
        <w:rPr>
          <w:rFonts w:ascii="Times New Roman" w:eastAsia="Times New Roman" w:hAnsi="Times New Roman" w:cs="Times New Roman"/>
          <w:noProof/>
          <w:sz w:val="24"/>
          <w:szCs w:val="24"/>
        </w:rPr>
        <w:t>3</w:t>
      </w:r>
      <w:r w:rsidRPr="00B80B86">
        <w:rPr>
          <w:rFonts w:ascii="Times New Roman" w:eastAsia="Times New Roman" w:hAnsi="Times New Roman" w:cs="Times New Roman"/>
          <w:noProof/>
          <w:sz w:val="24"/>
          <w:szCs w:val="24"/>
        </w:rPr>
        <w:t>) În situația în care</w:t>
      </w:r>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citirea</w:t>
      </w:r>
      <w:proofErr w:type="spellEnd"/>
      <w:r w:rsidRPr="00B80B86">
        <w:rPr>
          <w:rFonts w:ascii="Times New Roman" w:hAnsi="Times New Roman" w:cs="Times New Roman"/>
          <w:sz w:val="24"/>
          <w:szCs w:val="24"/>
        </w:rPr>
        <w:t xml:space="preserve"> la </w:t>
      </w:r>
      <w:proofErr w:type="spellStart"/>
      <w:r w:rsidRPr="00B80B86">
        <w:rPr>
          <w:rFonts w:ascii="Times New Roman" w:hAnsi="Times New Roman" w:cs="Times New Roman"/>
          <w:sz w:val="24"/>
          <w:szCs w:val="24"/>
        </w:rPr>
        <w:t>distanță</w:t>
      </w:r>
      <w:proofErr w:type="spellEnd"/>
      <w:r w:rsidRPr="00B80B86">
        <w:rPr>
          <w:rFonts w:ascii="Times New Roman" w:hAnsi="Times New Roman" w:cs="Times New Roman"/>
          <w:sz w:val="24"/>
          <w:szCs w:val="24"/>
        </w:rPr>
        <w:t xml:space="preserve"> a </w:t>
      </w:r>
      <w:proofErr w:type="spellStart"/>
      <w:r w:rsidRPr="00B80B86">
        <w:rPr>
          <w:rFonts w:ascii="Times New Roman" w:hAnsi="Times New Roman" w:cs="Times New Roman"/>
          <w:sz w:val="24"/>
          <w:szCs w:val="24"/>
        </w:rPr>
        <w:t>contoarelor</w:t>
      </w:r>
      <w:proofErr w:type="spellEnd"/>
      <w:r w:rsidRPr="00B80B86">
        <w:rPr>
          <w:rFonts w:ascii="Times New Roman" w:hAnsi="Times New Roman" w:cs="Times New Roman"/>
          <w:sz w:val="24"/>
          <w:szCs w:val="24"/>
        </w:rPr>
        <w:t xml:space="preserve"> de </w:t>
      </w:r>
      <w:proofErr w:type="spellStart"/>
      <w:r w:rsidRPr="00B80B86">
        <w:rPr>
          <w:rFonts w:ascii="Times New Roman" w:hAnsi="Times New Roman" w:cs="Times New Roman"/>
          <w:sz w:val="24"/>
          <w:szCs w:val="24"/>
        </w:rPr>
        <w:t>măsurare</w:t>
      </w:r>
      <w:proofErr w:type="spellEnd"/>
      <w:r w:rsidRPr="00B80B86">
        <w:rPr>
          <w:rFonts w:ascii="Times New Roman" w:hAnsi="Times New Roman" w:cs="Times New Roman"/>
          <w:sz w:val="24"/>
          <w:szCs w:val="24"/>
        </w:rPr>
        <w:t xml:space="preserve"> </w:t>
      </w:r>
      <w:proofErr w:type="gramStart"/>
      <w:r w:rsidRPr="00B80B86">
        <w:rPr>
          <w:rFonts w:ascii="Times New Roman" w:hAnsi="Times New Roman" w:cs="Times New Roman"/>
          <w:sz w:val="24"/>
          <w:szCs w:val="24"/>
        </w:rPr>
        <w:t>a</w:t>
      </w:r>
      <w:proofErr w:type="gram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energiei</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electrică</w:t>
      </w:r>
      <w:proofErr w:type="spellEnd"/>
      <w:r w:rsidRPr="00B80B86">
        <w:rPr>
          <w:rFonts w:ascii="Times New Roman" w:hAnsi="Times New Roman" w:cs="Times New Roman"/>
          <w:sz w:val="24"/>
          <w:szCs w:val="24"/>
        </w:rPr>
        <w:t xml:space="preserve"> nu </w:t>
      </w:r>
      <w:proofErr w:type="spellStart"/>
      <w:r w:rsidRPr="00B80B86">
        <w:rPr>
          <w:rFonts w:ascii="Times New Roman" w:hAnsi="Times New Roman" w:cs="Times New Roman"/>
          <w:sz w:val="24"/>
          <w:szCs w:val="24"/>
        </w:rPr>
        <w:t>este</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posibilă</w:t>
      </w:r>
      <w:proofErr w:type="spellEnd"/>
      <w:r w:rsidRPr="00B80B86">
        <w:rPr>
          <w:rFonts w:ascii="Times New Roman" w:hAnsi="Times New Roman" w:cs="Times New Roman"/>
          <w:sz w:val="24"/>
          <w:szCs w:val="24"/>
        </w:rPr>
        <w:t xml:space="preserve"> din motive </w:t>
      </w:r>
      <w:proofErr w:type="spellStart"/>
      <w:r w:rsidRPr="00B80B86">
        <w:rPr>
          <w:rFonts w:ascii="Times New Roman" w:hAnsi="Times New Roman" w:cs="Times New Roman"/>
          <w:sz w:val="24"/>
          <w:szCs w:val="24"/>
        </w:rPr>
        <w:t>tehnice</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energia</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electrică</w:t>
      </w:r>
      <w:proofErr w:type="spellEnd"/>
      <w:r w:rsidRPr="00B80B86">
        <w:rPr>
          <w:rFonts w:ascii="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care beneficiază de preţul prevăzut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xml:space="preserve"> </w:t>
      </w:r>
      <w:proofErr w:type="spellStart"/>
      <w:r w:rsidRPr="00B80B86">
        <w:rPr>
          <w:rFonts w:ascii="Times New Roman" w:hAnsi="Times New Roman" w:cs="Times New Roman"/>
          <w:sz w:val="24"/>
          <w:szCs w:val="24"/>
        </w:rPr>
        <w:t>va</w:t>
      </w:r>
      <w:proofErr w:type="spellEnd"/>
      <w:r w:rsidRPr="00B80B86">
        <w:rPr>
          <w:rFonts w:ascii="Times New Roman" w:hAnsi="Times New Roman" w:cs="Times New Roman"/>
          <w:sz w:val="24"/>
          <w:szCs w:val="24"/>
        </w:rPr>
        <w:t xml:space="preserve"> fi </w:t>
      </w:r>
      <w:proofErr w:type="spellStart"/>
      <w:r w:rsidRPr="00B80B86">
        <w:rPr>
          <w:rFonts w:ascii="Times New Roman" w:hAnsi="Times New Roman" w:cs="Times New Roman"/>
          <w:sz w:val="24"/>
          <w:szCs w:val="24"/>
        </w:rPr>
        <w:t>determinată</w:t>
      </w:r>
      <w:proofErr w:type="spellEnd"/>
      <w:r w:rsidRPr="00B80B86">
        <w:rPr>
          <w:rFonts w:ascii="Times New Roman" w:hAnsi="Times New Roman" w:cs="Times New Roman"/>
          <w:sz w:val="24"/>
          <w:szCs w:val="24"/>
        </w:rPr>
        <w:t xml:space="preserve"> pe </w:t>
      </w:r>
      <w:proofErr w:type="spellStart"/>
      <w:r w:rsidRPr="00B80B86">
        <w:rPr>
          <w:rFonts w:ascii="Times New Roman" w:hAnsi="Times New Roman" w:cs="Times New Roman"/>
          <w:sz w:val="24"/>
          <w:szCs w:val="24"/>
        </w:rPr>
        <w:t>baza</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datelor</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istorice</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măsurate</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iar</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regularizarea</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cantităților</w:t>
      </w:r>
      <w:proofErr w:type="spellEnd"/>
      <w:r w:rsidRPr="00B80B86">
        <w:rPr>
          <w:rFonts w:ascii="Times New Roman" w:hAnsi="Times New Roman" w:cs="Times New Roman"/>
          <w:sz w:val="24"/>
          <w:szCs w:val="24"/>
        </w:rPr>
        <w:t xml:space="preserve"> estimate se </w:t>
      </w:r>
      <w:proofErr w:type="spellStart"/>
      <w:r w:rsidRPr="00B80B86">
        <w:rPr>
          <w:rFonts w:ascii="Times New Roman" w:hAnsi="Times New Roman" w:cs="Times New Roman"/>
          <w:sz w:val="24"/>
          <w:szCs w:val="24"/>
        </w:rPr>
        <w:t>va</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realiza</w:t>
      </w:r>
      <w:proofErr w:type="spellEnd"/>
      <w:r w:rsidRPr="00B80B86">
        <w:rPr>
          <w:rFonts w:ascii="Times New Roman" w:hAnsi="Times New Roman" w:cs="Times New Roman"/>
          <w:sz w:val="24"/>
          <w:szCs w:val="24"/>
        </w:rPr>
        <w:t xml:space="preserve"> la </w:t>
      </w:r>
      <w:proofErr w:type="spellStart"/>
      <w:r w:rsidRPr="00B80B86">
        <w:rPr>
          <w:rFonts w:ascii="Times New Roman" w:hAnsi="Times New Roman" w:cs="Times New Roman"/>
          <w:sz w:val="24"/>
          <w:szCs w:val="24"/>
        </w:rPr>
        <w:t>urmatoarea</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citire</w:t>
      </w:r>
      <w:proofErr w:type="spellEnd"/>
      <w:r w:rsidRPr="00B80B86">
        <w:rPr>
          <w:rFonts w:ascii="Times New Roman" w:hAnsi="Times New Roman" w:cs="Times New Roman"/>
          <w:sz w:val="24"/>
          <w:szCs w:val="24"/>
        </w:rPr>
        <w:t xml:space="preserve"> a </w:t>
      </w:r>
      <w:proofErr w:type="spellStart"/>
      <w:r w:rsidRPr="00B80B86">
        <w:rPr>
          <w:rFonts w:ascii="Times New Roman" w:hAnsi="Times New Roman" w:cs="Times New Roman"/>
          <w:sz w:val="24"/>
          <w:szCs w:val="24"/>
        </w:rPr>
        <w:t>contoarelor</w:t>
      </w:r>
      <w:proofErr w:type="spellEnd"/>
      <w:r w:rsidRPr="00B80B86">
        <w:rPr>
          <w:rFonts w:ascii="Times New Roman" w:hAnsi="Times New Roman" w:cs="Times New Roman"/>
          <w:sz w:val="24"/>
          <w:szCs w:val="24"/>
        </w:rPr>
        <w:t xml:space="preserve"> respective.</w:t>
      </w:r>
    </w:p>
    <w:p w14:paraId="5D3CE881" w14:textId="5EF528E6"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w:t>
      </w:r>
      <w:r w:rsidR="00434817" w:rsidRPr="00B80B86">
        <w:rPr>
          <w:rFonts w:ascii="Times New Roman" w:eastAsia="Times New Roman" w:hAnsi="Times New Roman" w:cs="Times New Roman"/>
          <w:sz w:val="24"/>
          <w:szCs w:val="24"/>
        </w:rPr>
        <w:t>4</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Contoarele de măsurare a energiei electrice din instalaţiile prosumatorului pe baza cărora se stabileşte energia electrică din surse regenerabile care beneficiază de preţul prevăzut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xml:space="preserve"> trebuie să respecte prevederile metrologice legale în vigoare şi să fie sigilate de către operatorul de distribuţie la reţelele căruia este racordată centrala electrică respectivă. </w:t>
      </w:r>
    </w:p>
    <w:p w14:paraId="78365337" w14:textId="615C00A4" w:rsidR="000175B0" w:rsidRPr="00496802"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w:t>
      </w:r>
      <w:r w:rsidR="00434817" w:rsidRPr="00B80B86">
        <w:rPr>
          <w:rFonts w:ascii="Times New Roman" w:eastAsia="Times New Roman" w:hAnsi="Times New Roman" w:cs="Times New Roman"/>
          <w:sz w:val="24"/>
          <w:szCs w:val="24"/>
        </w:rPr>
        <w:t>5</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Operatorul de distribuţie are obligaţia stocării datelor colectate conform </w:t>
      </w:r>
      <w:r w:rsidR="00CF0244">
        <w:rPr>
          <w:rFonts w:ascii="Times New Roman" w:eastAsia="Times New Roman" w:hAnsi="Times New Roman" w:cs="Times New Roman"/>
          <w:noProof/>
          <w:sz w:val="24"/>
          <w:szCs w:val="24"/>
        </w:rPr>
        <w:t xml:space="preserve">prevederilor </w:t>
      </w:r>
      <w:hyperlink w:history="1">
        <w:r w:rsidRPr="00B80B86">
          <w:rPr>
            <w:rFonts w:ascii="Times New Roman" w:eastAsia="Times New Roman" w:hAnsi="Times New Roman" w:cs="Times New Roman"/>
            <w:noProof/>
            <w:sz w:val="24"/>
            <w:szCs w:val="24"/>
          </w:rPr>
          <w:t>alin. (1)</w:t>
        </w:r>
      </w:hyperlink>
      <w:r w:rsidR="00434817" w:rsidRPr="00B80B86">
        <w:rPr>
          <w:rFonts w:ascii="Times New Roman" w:eastAsia="Times New Roman" w:hAnsi="Times New Roman" w:cs="Times New Roman"/>
          <w:noProof/>
          <w:sz w:val="24"/>
          <w:szCs w:val="24"/>
        </w:rPr>
        <w:t xml:space="preserve"> – (3)</w:t>
      </w:r>
      <w:r w:rsidRPr="00B80B86">
        <w:rPr>
          <w:rFonts w:ascii="Times New Roman" w:eastAsia="Times New Roman" w:hAnsi="Times New Roman" w:cs="Times New Roman"/>
          <w:noProof/>
          <w:sz w:val="24"/>
          <w:szCs w:val="24"/>
        </w:rPr>
        <w:t xml:space="preserve">, după caz, pentru o perioadă de </w:t>
      </w:r>
      <w:r w:rsidR="00496802">
        <w:rPr>
          <w:rFonts w:ascii="Times New Roman" w:eastAsia="Times New Roman" w:hAnsi="Times New Roman" w:cs="Times New Roman"/>
          <w:noProof/>
          <w:sz w:val="24"/>
          <w:szCs w:val="24"/>
        </w:rPr>
        <w:t>cel pu</w:t>
      </w:r>
      <w:r w:rsidR="00496802">
        <w:rPr>
          <w:rFonts w:ascii="Times New Roman" w:eastAsia="Times New Roman" w:hAnsi="Times New Roman" w:cs="Times New Roman"/>
          <w:noProof/>
          <w:sz w:val="24"/>
          <w:szCs w:val="24"/>
          <w:lang w:val="ro-RO"/>
        </w:rPr>
        <w:t xml:space="preserve">țin </w:t>
      </w:r>
      <w:r w:rsidRPr="00B80B86">
        <w:rPr>
          <w:rFonts w:ascii="Times New Roman" w:eastAsia="Times New Roman" w:hAnsi="Times New Roman" w:cs="Times New Roman"/>
          <w:noProof/>
          <w:sz w:val="24"/>
          <w:szCs w:val="24"/>
        </w:rPr>
        <w:t>un an calendaristic</w:t>
      </w:r>
      <w:r w:rsidR="00496802" w:rsidRPr="00496802">
        <w:rPr>
          <w:rFonts w:ascii="Times New Roman" w:eastAsia="Times New Roman" w:hAnsi="Times New Roman" w:cs="Times New Roman"/>
          <w:noProof/>
          <w:sz w:val="24"/>
          <w:szCs w:val="24"/>
        </w:rPr>
        <w:t xml:space="preserve">, </w:t>
      </w:r>
      <w:r w:rsidR="00496802" w:rsidRPr="00496802">
        <w:rPr>
          <w:rFonts w:ascii="Times New Roman" w:hAnsi="Times New Roman" w:cs="Times New Roman"/>
          <w:sz w:val="24"/>
          <w:szCs w:val="24"/>
          <w:lang w:bidi="en-US"/>
        </w:rPr>
        <w:t xml:space="preserve">cu </w:t>
      </w:r>
      <w:proofErr w:type="spellStart"/>
      <w:r w:rsidR="00496802" w:rsidRPr="00496802">
        <w:rPr>
          <w:rFonts w:ascii="Times New Roman" w:hAnsi="Times New Roman" w:cs="Times New Roman"/>
          <w:sz w:val="24"/>
          <w:szCs w:val="24"/>
          <w:lang w:bidi="en-US"/>
        </w:rPr>
        <w:t>respectarea</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prevederilor</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legale</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în</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vigoare</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atât</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în</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ceea</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ce</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privește</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activitatea</w:t>
      </w:r>
      <w:proofErr w:type="spellEnd"/>
      <w:r w:rsidR="00496802" w:rsidRPr="00496802">
        <w:rPr>
          <w:rFonts w:ascii="Times New Roman" w:hAnsi="Times New Roman" w:cs="Times New Roman"/>
          <w:sz w:val="24"/>
          <w:szCs w:val="24"/>
          <w:lang w:bidi="en-US"/>
        </w:rPr>
        <w:t xml:space="preserve"> de </w:t>
      </w:r>
      <w:proofErr w:type="spellStart"/>
      <w:r w:rsidR="00496802" w:rsidRPr="00496802">
        <w:rPr>
          <w:rFonts w:ascii="Times New Roman" w:hAnsi="Times New Roman" w:cs="Times New Roman"/>
          <w:sz w:val="24"/>
          <w:szCs w:val="24"/>
          <w:lang w:bidi="en-US"/>
        </w:rPr>
        <w:t>facturare</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și</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litigiile</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comerciale</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cât</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și</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în</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ceea</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ce</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privește</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asigurarea</w:t>
      </w:r>
      <w:proofErr w:type="spellEnd"/>
      <w:r w:rsidR="00496802" w:rsidRPr="00496802">
        <w:rPr>
          <w:rFonts w:ascii="Times New Roman" w:hAnsi="Times New Roman" w:cs="Times New Roman"/>
          <w:sz w:val="24"/>
          <w:szCs w:val="24"/>
          <w:lang w:bidi="en-US"/>
        </w:rPr>
        <w:t xml:space="preserve"> </w:t>
      </w:r>
      <w:proofErr w:type="spellStart"/>
      <w:r w:rsidR="00496802" w:rsidRPr="00496802">
        <w:rPr>
          <w:rFonts w:ascii="Times New Roman" w:hAnsi="Times New Roman" w:cs="Times New Roman"/>
          <w:sz w:val="24"/>
          <w:szCs w:val="24"/>
          <w:lang w:bidi="en-US"/>
        </w:rPr>
        <w:t>securități</w:t>
      </w:r>
      <w:r w:rsidR="00496802">
        <w:rPr>
          <w:rFonts w:ascii="Times New Roman" w:hAnsi="Times New Roman" w:cs="Times New Roman"/>
          <w:sz w:val="24"/>
          <w:szCs w:val="24"/>
          <w:lang w:bidi="en-US"/>
        </w:rPr>
        <w:t>i</w:t>
      </w:r>
      <w:proofErr w:type="spellEnd"/>
      <w:r w:rsidR="00496802">
        <w:rPr>
          <w:rFonts w:ascii="Times New Roman" w:hAnsi="Times New Roman" w:cs="Times New Roman"/>
          <w:sz w:val="24"/>
          <w:szCs w:val="24"/>
          <w:lang w:bidi="en-US"/>
        </w:rPr>
        <w:t xml:space="preserve"> </w:t>
      </w:r>
      <w:proofErr w:type="spellStart"/>
      <w:r w:rsidR="00496802">
        <w:rPr>
          <w:rFonts w:ascii="Times New Roman" w:hAnsi="Times New Roman" w:cs="Times New Roman"/>
          <w:sz w:val="24"/>
          <w:szCs w:val="24"/>
          <w:lang w:bidi="en-US"/>
        </w:rPr>
        <w:t>datelor</w:t>
      </w:r>
      <w:proofErr w:type="spellEnd"/>
      <w:r w:rsidR="00496802">
        <w:rPr>
          <w:rFonts w:ascii="Times New Roman" w:hAnsi="Times New Roman" w:cs="Times New Roman"/>
          <w:sz w:val="24"/>
          <w:szCs w:val="24"/>
          <w:lang w:bidi="en-US"/>
        </w:rPr>
        <w:t xml:space="preserve"> cu </w:t>
      </w:r>
      <w:proofErr w:type="spellStart"/>
      <w:r w:rsidR="00496802">
        <w:rPr>
          <w:rFonts w:ascii="Times New Roman" w:hAnsi="Times New Roman" w:cs="Times New Roman"/>
          <w:sz w:val="24"/>
          <w:szCs w:val="24"/>
          <w:lang w:bidi="en-US"/>
        </w:rPr>
        <w:t>caracter</w:t>
      </w:r>
      <w:proofErr w:type="spellEnd"/>
      <w:r w:rsidR="00496802">
        <w:rPr>
          <w:rFonts w:ascii="Times New Roman" w:hAnsi="Times New Roman" w:cs="Times New Roman"/>
          <w:sz w:val="24"/>
          <w:szCs w:val="24"/>
          <w:lang w:bidi="en-US"/>
        </w:rPr>
        <w:t xml:space="preserve"> personal.</w:t>
      </w:r>
    </w:p>
    <w:p w14:paraId="053AFED3" w14:textId="440A98F1"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w:t>
      </w:r>
      <w:r w:rsidR="00434817" w:rsidRPr="00B80B86">
        <w:rPr>
          <w:rFonts w:ascii="Times New Roman" w:eastAsia="Times New Roman" w:hAnsi="Times New Roman" w:cs="Times New Roman"/>
          <w:sz w:val="24"/>
          <w:szCs w:val="24"/>
        </w:rPr>
        <w:t>6</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Formula de calcul şi datele colectate conform </w:t>
      </w:r>
      <w:hyperlink w:history="1">
        <w:r w:rsidRPr="00B80B86">
          <w:rPr>
            <w:rFonts w:ascii="Times New Roman" w:eastAsia="Times New Roman" w:hAnsi="Times New Roman" w:cs="Times New Roman"/>
            <w:noProof/>
            <w:sz w:val="24"/>
            <w:szCs w:val="24"/>
          </w:rPr>
          <w:t>alin. (1)</w:t>
        </w:r>
      </w:hyperlink>
      <w:r w:rsidR="00434817" w:rsidRPr="00B80B86">
        <w:rPr>
          <w:rFonts w:ascii="Times New Roman" w:eastAsia="Times New Roman" w:hAnsi="Times New Roman" w:cs="Times New Roman"/>
          <w:noProof/>
          <w:sz w:val="24"/>
          <w:szCs w:val="24"/>
        </w:rPr>
        <w:t xml:space="preserve"> –(3),</w:t>
      </w:r>
      <w:r w:rsidRPr="00B80B86">
        <w:rPr>
          <w:rFonts w:ascii="Times New Roman" w:eastAsia="Times New Roman" w:hAnsi="Times New Roman" w:cs="Times New Roman"/>
          <w:noProof/>
          <w:sz w:val="24"/>
          <w:szCs w:val="24"/>
        </w:rPr>
        <w:t xml:space="preserve"> după caz, se transmit furnizorului de energie electrică de către operatorul de distribuţie a energiei electrice, în conformitate cu prevederile contractului de distribuţie a energiei electrice încheiat între aceştia.</w:t>
      </w:r>
    </w:p>
    <w:p w14:paraId="3782AEEE" w14:textId="659A2C9E"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w:t>
      </w:r>
      <w:r w:rsidR="00434817" w:rsidRPr="00B80B86">
        <w:rPr>
          <w:rFonts w:ascii="Times New Roman" w:eastAsia="Times New Roman" w:hAnsi="Times New Roman" w:cs="Times New Roman"/>
          <w:sz w:val="24"/>
          <w:szCs w:val="24"/>
        </w:rPr>
        <w:t>7</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Energia electrică livrată în reţeaua electrică de către prosumatori nu afectează modul de calcul al energiei electrice distribuite de către operatorul de distribuţie şi facturarea acesteia către furnizori, conform relaţiei comerciale dintre operatorii de distribuţie şi furnizorii de energie electrică.</w:t>
      </w:r>
    </w:p>
    <w:p w14:paraId="2B7DBA14" w14:textId="3F5DB9D0"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w:t>
      </w:r>
      <w:r w:rsidR="00434817" w:rsidRPr="00B80B86">
        <w:rPr>
          <w:rFonts w:ascii="Times New Roman" w:eastAsia="Times New Roman" w:hAnsi="Times New Roman" w:cs="Times New Roman"/>
          <w:sz w:val="24"/>
          <w:szCs w:val="24"/>
        </w:rPr>
        <w:t>8</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Furnizorul de energie electrică determină în facturile emise prosumatorului persoană fizică</w:t>
      </w:r>
      <w:r w:rsidR="00AE213A" w:rsidRPr="00B80B86">
        <w:rPr>
          <w:rFonts w:ascii="Times New Roman" w:eastAsia="Times New Roman" w:hAnsi="Times New Roman" w:cs="Times New Roman"/>
          <w:noProof/>
          <w:sz w:val="24"/>
          <w:szCs w:val="24"/>
        </w:rPr>
        <w:t xml:space="preserve"> care deține centrale electrice de producere a energiei electrice din surse regenerabile de energie cu </w:t>
      </w:r>
      <w:r w:rsidR="00AE213A" w:rsidRPr="00B80B86">
        <w:rPr>
          <w:rFonts w:ascii="Times New Roman" w:eastAsia="Times New Roman" w:hAnsi="Times New Roman" w:cs="Times New Roman"/>
          <w:noProof/>
          <w:sz w:val="24"/>
          <w:szCs w:val="24"/>
        </w:rPr>
        <w:lastRenderedPageBreak/>
        <w:t>putere electrică instalată de cel mult 27 kW pe loc de consum,</w:t>
      </w:r>
      <w:r w:rsidRPr="00B80B86">
        <w:rPr>
          <w:rFonts w:ascii="Times New Roman" w:eastAsia="Times New Roman" w:hAnsi="Times New Roman" w:cs="Times New Roman"/>
          <w:noProof/>
          <w:sz w:val="24"/>
          <w:szCs w:val="24"/>
        </w:rPr>
        <w:t xml:space="preserve"> cantitatea de energie electrică din surse regenerabile care beneficiază de preţul prevăzut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xml:space="preserve">, calculată pe baza citirilor transmise de operatorul de distribuţie conform </w:t>
      </w:r>
      <w:r w:rsidR="00CF0244">
        <w:rPr>
          <w:rFonts w:ascii="Times New Roman" w:eastAsia="Times New Roman" w:hAnsi="Times New Roman" w:cs="Times New Roman"/>
          <w:noProof/>
          <w:sz w:val="24"/>
          <w:szCs w:val="24"/>
        </w:rPr>
        <w:t xml:space="preserve">prevederilor </w:t>
      </w:r>
      <w:hyperlink w:history="1">
        <w:r w:rsidRPr="00B80B86">
          <w:rPr>
            <w:rFonts w:ascii="Times New Roman" w:eastAsia="Times New Roman" w:hAnsi="Times New Roman" w:cs="Times New Roman"/>
            <w:noProof/>
            <w:sz w:val="24"/>
            <w:szCs w:val="24"/>
          </w:rPr>
          <w:t>alin. (</w:t>
        </w:r>
        <w:r w:rsidR="00544B45" w:rsidRPr="00B80B86">
          <w:rPr>
            <w:rFonts w:ascii="Times New Roman" w:eastAsia="Times New Roman" w:hAnsi="Times New Roman" w:cs="Times New Roman"/>
            <w:noProof/>
            <w:sz w:val="24"/>
            <w:szCs w:val="24"/>
          </w:rPr>
          <w:t>6</w:t>
        </w:r>
        <w:r w:rsidRPr="00B80B86">
          <w:rPr>
            <w:rFonts w:ascii="Times New Roman" w:eastAsia="Times New Roman" w:hAnsi="Times New Roman" w:cs="Times New Roman"/>
            <w:noProof/>
            <w:sz w:val="24"/>
            <w:szCs w:val="24"/>
          </w:rPr>
          <w:t>)</w:t>
        </w:r>
      </w:hyperlink>
      <w:r w:rsidRPr="00B80B86">
        <w:rPr>
          <w:rFonts w:ascii="Times New Roman" w:eastAsia="Times New Roman" w:hAnsi="Times New Roman" w:cs="Times New Roman"/>
          <w:noProof/>
          <w:sz w:val="24"/>
          <w:szCs w:val="24"/>
        </w:rPr>
        <w:t>, cu aplicarea formulei de calcul respective, dacă este cazul, conform prevederilor din contractul de vânzare-cumpărare a energiei electrice.</w:t>
      </w:r>
    </w:p>
    <w:p w14:paraId="03B66EAA" w14:textId="0C9AB10E"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w:t>
      </w:r>
      <w:r w:rsidR="00544B45" w:rsidRPr="00B80B86">
        <w:rPr>
          <w:rFonts w:ascii="Times New Roman" w:eastAsia="Times New Roman" w:hAnsi="Times New Roman" w:cs="Times New Roman"/>
          <w:sz w:val="24"/>
          <w:szCs w:val="24"/>
        </w:rPr>
        <w:t>9</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La schimbarea furnizorului de energie electrică pentru locul de consum al prosumatorului, citirea înregistrărilor contorului/contoarelor de măsurare a energiei electrice produse din surse regenerabile şi livrate în reţelele electrice/consumate din reţelele electrice se realizează obligatoriu cu primul index citit sau determinat în data la care are loc efectiv schimbarea furnizorului de energie electrică.</w:t>
      </w:r>
    </w:p>
    <w:p w14:paraId="08C01680" w14:textId="4608EF19"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w:t>
      </w:r>
      <w:r w:rsidR="00136B23" w:rsidRPr="00B80B86">
        <w:rPr>
          <w:rFonts w:ascii="Times New Roman" w:eastAsia="Times New Roman" w:hAnsi="Times New Roman" w:cs="Times New Roman"/>
          <w:sz w:val="24"/>
          <w:szCs w:val="24"/>
        </w:rPr>
        <w:t>10</w:t>
      </w:r>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 xml:space="preserve">Datele colectate de furnizorul de energie electrică ca urmare a citirii contorului/contoarelor de măsurare a energiei electrice produse din surse regenerabile şi livrate în reţelele electrice conform </w:t>
      </w:r>
      <w:r w:rsidR="00CF0244">
        <w:rPr>
          <w:rFonts w:ascii="Times New Roman" w:eastAsia="Times New Roman" w:hAnsi="Times New Roman" w:cs="Times New Roman"/>
          <w:noProof/>
          <w:sz w:val="24"/>
          <w:szCs w:val="24"/>
        </w:rPr>
        <w:t xml:space="preserve">prevederilor </w:t>
      </w:r>
      <w:hyperlink w:history="1">
        <w:r w:rsidRPr="00B80B86">
          <w:rPr>
            <w:rFonts w:ascii="Times New Roman" w:eastAsia="Times New Roman" w:hAnsi="Times New Roman" w:cs="Times New Roman"/>
            <w:noProof/>
            <w:sz w:val="24"/>
            <w:szCs w:val="24"/>
          </w:rPr>
          <w:t>alin. (</w:t>
        </w:r>
        <w:r w:rsidR="00136B23" w:rsidRPr="00B80B86">
          <w:rPr>
            <w:rFonts w:ascii="Times New Roman" w:eastAsia="Times New Roman" w:hAnsi="Times New Roman" w:cs="Times New Roman"/>
            <w:noProof/>
            <w:sz w:val="24"/>
            <w:szCs w:val="24"/>
          </w:rPr>
          <w:t>6</w:t>
        </w:r>
        <w:r w:rsidRPr="00B80B86">
          <w:rPr>
            <w:rFonts w:ascii="Times New Roman" w:eastAsia="Times New Roman" w:hAnsi="Times New Roman" w:cs="Times New Roman"/>
            <w:noProof/>
            <w:sz w:val="24"/>
            <w:szCs w:val="24"/>
          </w:rPr>
          <w:t>)</w:t>
        </w:r>
      </w:hyperlink>
      <w:r w:rsidRPr="00B80B86">
        <w:rPr>
          <w:rFonts w:ascii="Times New Roman" w:eastAsia="Times New Roman" w:hAnsi="Times New Roman" w:cs="Times New Roman"/>
          <w:noProof/>
          <w:sz w:val="24"/>
          <w:szCs w:val="24"/>
        </w:rPr>
        <w:t xml:space="preserve"> se transmit prosumatorului cu care acesta, în calitate de consumator final, are încheiat contractul de furnizare a energiei electrice, după cum urmează:</w:t>
      </w:r>
    </w:p>
    <w:p w14:paraId="4C2BDC74" w14:textId="2524DF93"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a) în factura de energie electrică emisă acestuia de către furnizor, în cazul prosumatorului persoană fizică</w:t>
      </w:r>
      <w:r w:rsidR="00AE213A" w:rsidRPr="00B80B86">
        <w:rPr>
          <w:rFonts w:ascii="Times New Roman" w:eastAsia="Times New Roman" w:hAnsi="Times New Roman" w:cs="Times New Roman"/>
          <w:noProof/>
          <w:sz w:val="24"/>
          <w:szCs w:val="24"/>
        </w:rPr>
        <w:t xml:space="preserve"> care deține centrale electrice de producere a energiei electrice din surse regenerabile de energie cu putere electrică instalată de cel mult 27 kW pe loc de consum</w:t>
      </w:r>
      <w:r w:rsidRPr="00B80B86">
        <w:rPr>
          <w:rFonts w:ascii="Times New Roman" w:eastAsia="Times New Roman" w:hAnsi="Times New Roman" w:cs="Times New Roman"/>
          <w:noProof/>
          <w:sz w:val="24"/>
          <w:szCs w:val="24"/>
        </w:rPr>
        <w:t>;</w:t>
      </w:r>
    </w:p>
    <w:p w14:paraId="49B53192" w14:textId="301A6307"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noProof/>
          <w:sz w:val="24"/>
          <w:szCs w:val="24"/>
        </w:rPr>
        <w:t xml:space="preserve">b) în conformitate cu prevederile specifice din contractul de vânzare-cumpărare a energiei electrice produse în centralele electrice din surse regenerabile de energie şi livrate în reţeaua electrică încheiat între prosumator şi furnizor, în cazul </w:t>
      </w:r>
      <w:r w:rsidR="00785B7C" w:rsidRPr="00B80B86">
        <w:rPr>
          <w:rFonts w:ascii="Times New Roman" w:eastAsia="Times New Roman" w:hAnsi="Times New Roman" w:cs="Times New Roman"/>
          <w:noProof/>
          <w:sz w:val="24"/>
          <w:szCs w:val="24"/>
        </w:rPr>
        <w:t xml:space="preserve">prosumatorului persoană fizică care deține centrale electrice de producere a energiei electrice din surse regenerabile de energie cu putere electrică instalată peste 27 kW pe loc de consum, dar nu mai mult de 100 kW pe loc de consum, precum și în cazul </w:t>
      </w:r>
      <w:r w:rsidRPr="00B80B86">
        <w:rPr>
          <w:rFonts w:ascii="Times New Roman" w:eastAsia="Times New Roman" w:hAnsi="Times New Roman" w:cs="Times New Roman"/>
          <w:noProof/>
          <w:sz w:val="24"/>
          <w:szCs w:val="24"/>
        </w:rPr>
        <w:t>prosumatorului persoană juridică.</w:t>
      </w:r>
    </w:p>
    <w:p w14:paraId="520F31F4" w14:textId="77777777"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b/>
          <w:bCs/>
          <w:sz w:val="24"/>
          <w:szCs w:val="24"/>
        </w:rPr>
      </w:pPr>
      <w:proofErr w:type="spellStart"/>
      <w:r w:rsidRPr="00B80B86">
        <w:rPr>
          <w:rFonts w:ascii="Times New Roman" w:eastAsia="Times New Roman" w:hAnsi="Times New Roman" w:cs="Times New Roman"/>
          <w:b/>
          <w:bCs/>
          <w:sz w:val="24"/>
          <w:szCs w:val="24"/>
        </w:rPr>
        <w:t>Articolul</w:t>
      </w:r>
      <w:proofErr w:type="spellEnd"/>
      <w:r w:rsidRPr="00B80B86">
        <w:rPr>
          <w:rFonts w:ascii="Times New Roman" w:eastAsia="Times New Roman" w:hAnsi="Times New Roman" w:cs="Times New Roman"/>
          <w:b/>
          <w:bCs/>
          <w:sz w:val="24"/>
          <w:szCs w:val="24"/>
        </w:rPr>
        <w:t xml:space="preserve"> 5</w:t>
      </w:r>
    </w:p>
    <w:p w14:paraId="2BFC3575" w14:textId="77777777"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 xml:space="preserve">(1) </w:t>
      </w:r>
      <w:r w:rsidRPr="00B80B86">
        <w:rPr>
          <w:rFonts w:ascii="Times New Roman" w:eastAsia="Times New Roman" w:hAnsi="Times New Roman" w:cs="Times New Roman"/>
          <w:noProof/>
          <w:sz w:val="24"/>
          <w:szCs w:val="24"/>
        </w:rPr>
        <w:t xml:space="preserve">Regularizarea financiară prevăzută la </w:t>
      </w:r>
      <w:hyperlink w:history="1">
        <w:r w:rsidRPr="00B80B86">
          <w:rPr>
            <w:rFonts w:ascii="Times New Roman" w:eastAsia="Times New Roman" w:hAnsi="Times New Roman" w:cs="Times New Roman"/>
            <w:noProof/>
            <w:sz w:val="24"/>
            <w:szCs w:val="24"/>
          </w:rPr>
          <w:t>art. 14 alin. (6^4) din Legea nr. 220/2008, republicată</w:t>
        </w:r>
      </w:hyperlink>
      <w:r w:rsidRPr="00B80B86">
        <w:rPr>
          <w:rFonts w:ascii="Times New Roman" w:eastAsia="Times New Roman" w:hAnsi="Times New Roman" w:cs="Times New Roman"/>
          <w:noProof/>
          <w:sz w:val="24"/>
          <w:szCs w:val="24"/>
        </w:rPr>
        <w:t>, cu modificările şi completările ulterioare, dintre valoarea energiei electrice produse din surse regenerabile şi livrate în reţelele electrice şi valoarea energiei electrice consumate din reţelele electrice se realizează după cum urmează:</w:t>
      </w:r>
    </w:p>
    <w:p w14:paraId="059B9EDA" w14:textId="223C0C9B"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a) în cazul prosumatorilor persoane fizice</w:t>
      </w:r>
      <w:r w:rsidR="001B2BB7" w:rsidRPr="00B80B86">
        <w:rPr>
          <w:rFonts w:ascii="Times New Roman" w:eastAsia="Times New Roman" w:hAnsi="Times New Roman" w:cs="Times New Roman"/>
          <w:noProof/>
          <w:sz w:val="24"/>
          <w:szCs w:val="24"/>
        </w:rPr>
        <w:t>, altele decât cele organizate conform Ordonanţei de urgenţă a Guvernului nr. 44/2008</w:t>
      </w:r>
      <w:r w:rsidR="00E6719D">
        <w:rPr>
          <w:rFonts w:ascii="Times New Roman" w:eastAsia="Times New Roman" w:hAnsi="Times New Roman" w:cs="Times New Roman"/>
          <w:noProof/>
          <w:sz w:val="24"/>
          <w:szCs w:val="24"/>
        </w:rPr>
        <w:t xml:space="preserve"> privind desfășurarea activităților economice de către persoanele fizice autorizate, întreprinderile individuale și întreprinderile familiale</w:t>
      </w:r>
      <w:r w:rsidR="001B2BB7" w:rsidRPr="00B80B86">
        <w:rPr>
          <w:rFonts w:ascii="Times New Roman" w:eastAsia="Times New Roman" w:hAnsi="Times New Roman" w:cs="Times New Roman"/>
          <w:noProof/>
          <w:sz w:val="24"/>
          <w:szCs w:val="24"/>
        </w:rPr>
        <w:t>, aprobată cu modificări şi completări prin Legea nr. 182/2016,</w:t>
      </w:r>
      <w:r w:rsidR="00785B7C" w:rsidRPr="00B80B86">
        <w:rPr>
          <w:rFonts w:ascii="Times New Roman" w:eastAsia="Times New Roman" w:hAnsi="Times New Roman" w:cs="Times New Roman"/>
          <w:noProof/>
          <w:sz w:val="24"/>
          <w:szCs w:val="24"/>
        </w:rPr>
        <w:t xml:space="preserve"> care dețin centrale electrice de producere a energiei electrice din surse regenerabile de energie cu putere electrică instalată de cel mult 27 kW pe loc de consum</w:t>
      </w:r>
      <w:r w:rsidRPr="00B80B86">
        <w:rPr>
          <w:rFonts w:ascii="Times New Roman" w:eastAsia="Times New Roman" w:hAnsi="Times New Roman" w:cs="Times New Roman"/>
          <w:noProof/>
          <w:sz w:val="24"/>
          <w:szCs w:val="24"/>
        </w:rPr>
        <w:t>, de către furnizorii de energie electrică, în fiecare factură de energie electrică emisă acestora, pe baza valorilor măsurate de contoarele de măsurare a energiei electrice livrate în reţelele electrice/consumate din reţelele electrice şi, dacă este cazul, inclusiv de contoarele de măsurare a energiei electrice amplasate în instalaţiile prosumatorului;</w:t>
      </w:r>
    </w:p>
    <w:p w14:paraId="3E29C067" w14:textId="2DF924BF"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 xml:space="preserve">b) în cazul prosumatorilor </w:t>
      </w:r>
      <w:r w:rsidR="00785B7C" w:rsidRPr="00B80B86">
        <w:rPr>
          <w:rFonts w:ascii="Times New Roman" w:eastAsia="Times New Roman" w:hAnsi="Times New Roman" w:cs="Times New Roman"/>
          <w:noProof/>
          <w:sz w:val="24"/>
          <w:szCs w:val="24"/>
        </w:rPr>
        <w:t xml:space="preserve">persoane fizice care dețin centrale electrice de producere a energiei electrice din surse regenerabile de energie cu putere electrică instalată peste 27 kW pe loc de consum, dar nu mai mult de 100 kW pe loc de consum, precum și în cazul prosumatorilor </w:t>
      </w:r>
      <w:r w:rsidRPr="00B80B86">
        <w:rPr>
          <w:rFonts w:ascii="Times New Roman" w:eastAsia="Times New Roman" w:hAnsi="Times New Roman" w:cs="Times New Roman"/>
          <w:noProof/>
          <w:sz w:val="24"/>
          <w:szCs w:val="24"/>
        </w:rPr>
        <w:t>persoane juridice, conform reglementărilor aplicabile în domeniul fiscal, prin compensare între următoarele facturi:</w:t>
      </w:r>
    </w:p>
    <w:p w14:paraId="62C6F387" w14:textId="518CFF54"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b/>
          <w:bCs/>
          <w:noProof/>
          <w:sz w:val="24"/>
          <w:szCs w:val="24"/>
        </w:rPr>
        <w:t>(i)</w:t>
      </w:r>
      <w:r w:rsidRPr="00B80B86">
        <w:rPr>
          <w:rFonts w:ascii="Times New Roman" w:eastAsia="Times New Roman" w:hAnsi="Times New Roman" w:cs="Times New Roman"/>
          <w:noProof/>
          <w:sz w:val="24"/>
          <w:szCs w:val="24"/>
        </w:rPr>
        <w:t xml:space="preserve"> factura emisă de prosumator pentru energia electrică produsă din surse regenerabile şi livrate în reţelele electrice, conform prevederilor specifice din contractul de vânzare-cumpărare a energiei </w:t>
      </w:r>
      <w:r w:rsidRPr="00B80B86">
        <w:rPr>
          <w:rFonts w:ascii="Times New Roman" w:eastAsia="Times New Roman" w:hAnsi="Times New Roman" w:cs="Times New Roman"/>
          <w:noProof/>
          <w:sz w:val="24"/>
          <w:szCs w:val="24"/>
        </w:rPr>
        <w:lastRenderedPageBreak/>
        <w:t xml:space="preserve">electrice produse în centralele electrice din surse regenerabile de energie prevăzute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xml:space="preserve"> şi livrate în reţeaua electrică încheiat între prosumator şi furnizor</w:t>
      </w:r>
      <w:r w:rsidR="00E6719D">
        <w:rPr>
          <w:rFonts w:ascii="Times New Roman" w:eastAsia="Times New Roman" w:hAnsi="Times New Roman" w:cs="Times New Roman"/>
          <w:noProof/>
          <w:sz w:val="24"/>
          <w:szCs w:val="24"/>
        </w:rPr>
        <w:t>,și</w:t>
      </w:r>
    </w:p>
    <w:p w14:paraId="05796028" w14:textId="77777777"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b/>
          <w:bCs/>
          <w:noProof/>
          <w:sz w:val="24"/>
          <w:szCs w:val="24"/>
        </w:rPr>
        <w:t>(ii)</w:t>
      </w:r>
      <w:r w:rsidRPr="00B80B86">
        <w:rPr>
          <w:rFonts w:ascii="Times New Roman" w:eastAsia="Times New Roman" w:hAnsi="Times New Roman" w:cs="Times New Roman"/>
          <w:noProof/>
          <w:sz w:val="24"/>
          <w:szCs w:val="24"/>
        </w:rPr>
        <w:t xml:space="preserve"> factura emisă de furnizorul de energie electrică pentru energia electrică consumată din reţelele electrice de prosumator în calitate de consumator.</w:t>
      </w:r>
    </w:p>
    <w:p w14:paraId="1C6A9768" w14:textId="77777777"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(2) </w:t>
      </w:r>
      <w:r w:rsidRPr="00B80B86">
        <w:rPr>
          <w:rFonts w:ascii="Times New Roman" w:eastAsia="Times New Roman" w:hAnsi="Times New Roman" w:cs="Times New Roman"/>
          <w:noProof/>
          <w:sz w:val="24"/>
          <w:szCs w:val="24"/>
        </w:rPr>
        <w:t xml:space="preserve">Furnizorii de energie electrică evidenţiază distinct în facturile de energie electrică prevăzute la </w:t>
      </w:r>
      <w:hyperlink w:history="1">
        <w:r w:rsidRPr="00B80B86">
          <w:rPr>
            <w:rFonts w:ascii="Times New Roman" w:eastAsia="Times New Roman" w:hAnsi="Times New Roman" w:cs="Times New Roman"/>
            <w:noProof/>
            <w:sz w:val="24"/>
            <w:szCs w:val="24"/>
          </w:rPr>
          <w:t>alin. (1) lit. a)</w:t>
        </w:r>
      </w:hyperlink>
      <w:r w:rsidRPr="00B80B86">
        <w:rPr>
          <w:rFonts w:ascii="Times New Roman" w:eastAsia="Times New Roman" w:hAnsi="Times New Roman" w:cs="Times New Roman"/>
          <w:noProof/>
          <w:sz w:val="24"/>
          <w:szCs w:val="24"/>
        </w:rPr>
        <w:t xml:space="preserve"> cu semnul minus cantitatea de energie electrică produsă din surse regenerabile şi livrată de prosumatori în reţelele electrice, pe baza înregistrărilor contoarelor de măsurare a energiei electrice produse şi livrate, înmulţită cu preţul prevăzut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aplicarea TVA la valoarea rezultată în urma acestei înmulţiri realizându-se după caz, conform prevederilor legale în vigoare în domeniul fiscal.</w:t>
      </w:r>
    </w:p>
    <w:p w14:paraId="403F1F16" w14:textId="04157C1C"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(3) </w:t>
      </w:r>
      <w:r w:rsidRPr="00B80B86">
        <w:rPr>
          <w:rFonts w:ascii="Times New Roman" w:eastAsia="Times New Roman" w:hAnsi="Times New Roman" w:cs="Times New Roman"/>
          <w:noProof/>
          <w:sz w:val="24"/>
          <w:szCs w:val="24"/>
        </w:rPr>
        <w:t xml:space="preserve">Dacă valoarea totală a facturii curente de energie electrică prevăzută la </w:t>
      </w:r>
      <w:hyperlink w:history="1">
        <w:r w:rsidRPr="00B80B86">
          <w:rPr>
            <w:rFonts w:ascii="Times New Roman" w:eastAsia="Times New Roman" w:hAnsi="Times New Roman" w:cs="Times New Roman"/>
            <w:noProof/>
            <w:sz w:val="24"/>
            <w:szCs w:val="24"/>
          </w:rPr>
          <w:t>alin. (1) lit. a)</w:t>
        </w:r>
      </w:hyperlink>
      <w:r w:rsidRPr="00B80B86">
        <w:rPr>
          <w:rFonts w:ascii="Times New Roman" w:eastAsia="Times New Roman" w:hAnsi="Times New Roman" w:cs="Times New Roman"/>
          <w:noProof/>
          <w:sz w:val="24"/>
          <w:szCs w:val="24"/>
        </w:rPr>
        <w:t xml:space="preserve"> rezultă cu semnul minus, atunci din această valoare se acoperă debitele înregistrate de prosumator</w:t>
      </w:r>
      <w:r w:rsidR="00785B7C" w:rsidRPr="00B80B86">
        <w:rPr>
          <w:rFonts w:ascii="Times New Roman" w:eastAsia="Times New Roman" w:hAnsi="Times New Roman" w:cs="Times New Roman"/>
          <w:noProof/>
          <w:sz w:val="24"/>
          <w:szCs w:val="24"/>
        </w:rPr>
        <w:t>,</w:t>
      </w:r>
      <w:r w:rsidRPr="00B80B86">
        <w:rPr>
          <w:rFonts w:ascii="Times New Roman" w:eastAsia="Times New Roman" w:hAnsi="Times New Roman" w:cs="Times New Roman"/>
          <w:noProof/>
          <w:sz w:val="24"/>
          <w:szCs w:val="24"/>
        </w:rPr>
        <w:t xml:space="preserve"> în baza contractului de furnizare a energiei electrice, dacă este cazul.</w:t>
      </w:r>
    </w:p>
    <w:p w14:paraId="50987292" w14:textId="77777777"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t xml:space="preserve">(4) </w:t>
      </w:r>
      <w:r w:rsidRPr="00B80B86">
        <w:rPr>
          <w:rFonts w:ascii="Times New Roman" w:eastAsia="Times New Roman" w:hAnsi="Times New Roman" w:cs="Times New Roman"/>
          <w:noProof/>
          <w:sz w:val="24"/>
          <w:szCs w:val="24"/>
        </w:rPr>
        <w:t xml:space="preserve">În cazul în care după aplicarea prevederilor </w:t>
      </w:r>
      <w:hyperlink w:history="1">
        <w:r w:rsidRPr="00B80B86">
          <w:rPr>
            <w:rFonts w:ascii="Times New Roman" w:eastAsia="Times New Roman" w:hAnsi="Times New Roman" w:cs="Times New Roman"/>
            <w:noProof/>
            <w:sz w:val="24"/>
            <w:szCs w:val="24"/>
          </w:rPr>
          <w:t>alin. (3)</w:t>
        </w:r>
      </w:hyperlink>
      <w:r w:rsidRPr="00B80B86">
        <w:rPr>
          <w:rFonts w:ascii="Times New Roman" w:eastAsia="Times New Roman" w:hAnsi="Times New Roman" w:cs="Times New Roman"/>
          <w:noProof/>
          <w:sz w:val="24"/>
          <w:szCs w:val="24"/>
        </w:rPr>
        <w:t xml:space="preserve"> valoarea totală de plată a facturii este negativă, atunci furnizorul de energie electrică procedează după cum urmează:</w:t>
      </w:r>
    </w:p>
    <w:p w14:paraId="0370343E" w14:textId="77777777"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a) reportează suma de cel mult 100 lei până la emiterea următoarei facturi de energie electrică;</w:t>
      </w:r>
    </w:p>
    <w:p w14:paraId="0290E2E7" w14:textId="5745AE78"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noProof/>
          <w:sz w:val="24"/>
          <w:szCs w:val="24"/>
        </w:rPr>
        <w:t>b) plăteşte prosumatorului întreaga sumă, dacă aceasta este mai mare de 100 lei, în termen de 5 zile de la data emiterii facturii.</w:t>
      </w:r>
    </w:p>
    <w:p w14:paraId="0B5D6A20" w14:textId="5CECFDFA"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(5) </w:t>
      </w:r>
      <w:r w:rsidRPr="00B80B86">
        <w:rPr>
          <w:rFonts w:ascii="Times New Roman" w:eastAsia="Times New Roman" w:hAnsi="Times New Roman" w:cs="Times New Roman"/>
          <w:noProof/>
          <w:sz w:val="24"/>
          <w:szCs w:val="24"/>
        </w:rPr>
        <w:t xml:space="preserve">În vederea realizării plăţilor prevăzute la </w:t>
      </w:r>
      <w:hyperlink w:history="1">
        <w:r w:rsidRPr="00B80B86">
          <w:rPr>
            <w:rFonts w:ascii="Times New Roman" w:eastAsia="Times New Roman" w:hAnsi="Times New Roman" w:cs="Times New Roman"/>
            <w:noProof/>
            <w:sz w:val="24"/>
            <w:szCs w:val="24"/>
          </w:rPr>
          <w:t>alin. (4) lit. b)</w:t>
        </w:r>
      </w:hyperlink>
      <w:r w:rsidRPr="00B80B86">
        <w:rPr>
          <w:rFonts w:ascii="Times New Roman" w:eastAsia="Times New Roman" w:hAnsi="Times New Roman" w:cs="Times New Roman"/>
          <w:noProof/>
          <w:sz w:val="24"/>
          <w:szCs w:val="24"/>
        </w:rPr>
        <w:t xml:space="preserve">, furnizorul de energie electrică şi prosumatorul convin </w:t>
      </w:r>
      <w:r w:rsidR="00E6719D">
        <w:rPr>
          <w:rFonts w:ascii="Times New Roman" w:eastAsia="Times New Roman" w:hAnsi="Times New Roman" w:cs="Times New Roman"/>
          <w:noProof/>
          <w:sz w:val="24"/>
          <w:szCs w:val="24"/>
        </w:rPr>
        <w:t xml:space="preserve">în cadrul contractului </w:t>
      </w:r>
      <w:r w:rsidRPr="00B80B86">
        <w:rPr>
          <w:rFonts w:ascii="Times New Roman" w:eastAsia="Times New Roman" w:hAnsi="Times New Roman" w:cs="Times New Roman"/>
          <w:noProof/>
          <w:sz w:val="24"/>
          <w:szCs w:val="24"/>
        </w:rPr>
        <w:t>asupra modalităţii de returnare a sumelor respective.</w:t>
      </w:r>
    </w:p>
    <w:p w14:paraId="19BCF591" w14:textId="20F1EE75"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(6) </w:t>
      </w:r>
      <w:r w:rsidRPr="00B80B86">
        <w:rPr>
          <w:rFonts w:ascii="Times New Roman" w:eastAsia="Times New Roman" w:hAnsi="Times New Roman" w:cs="Times New Roman"/>
          <w:noProof/>
          <w:sz w:val="24"/>
          <w:szCs w:val="24"/>
        </w:rPr>
        <w:t xml:space="preserve">Neachitarea facturilor de către furnizorii de energie electrică la termenul prevăzut la </w:t>
      </w:r>
      <w:hyperlink w:history="1">
        <w:r w:rsidRPr="00B80B86">
          <w:rPr>
            <w:rFonts w:ascii="Times New Roman" w:eastAsia="Times New Roman" w:hAnsi="Times New Roman" w:cs="Times New Roman"/>
            <w:noProof/>
            <w:sz w:val="24"/>
            <w:szCs w:val="24"/>
          </w:rPr>
          <w:t>alin. (4) lit. b)</w:t>
        </w:r>
      </w:hyperlink>
      <w:r w:rsidRPr="00B80B86">
        <w:rPr>
          <w:rFonts w:ascii="Times New Roman" w:eastAsia="Times New Roman" w:hAnsi="Times New Roman" w:cs="Times New Roman"/>
          <w:noProof/>
          <w:sz w:val="24"/>
          <w:szCs w:val="24"/>
        </w:rPr>
        <w:t xml:space="preserve"> conduce la aplicarea pentru aceştia a unor dobânzi penalizatoare egale cu cele stabilite în contractul de furnizare a energiei electrice pentru neachitarea facturilor de energie electrică de către prosumatori, în calitate de consumatori finali.</w:t>
      </w:r>
    </w:p>
    <w:p w14:paraId="01257F08" w14:textId="7C55BBCB"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(7) </w:t>
      </w:r>
      <w:r w:rsidRPr="00B80B86">
        <w:rPr>
          <w:rFonts w:ascii="Times New Roman" w:eastAsia="Times New Roman" w:hAnsi="Times New Roman" w:cs="Times New Roman"/>
          <w:noProof/>
          <w:sz w:val="24"/>
          <w:szCs w:val="24"/>
        </w:rPr>
        <w:t>La schimbarea furnizorului de energie electrică pentru locul de consum al prosumatorului persoană fizică</w:t>
      </w:r>
      <w:r w:rsidR="00785B7C" w:rsidRPr="00B80B86">
        <w:rPr>
          <w:rFonts w:ascii="Times New Roman" w:eastAsia="Times New Roman" w:hAnsi="Times New Roman" w:cs="Times New Roman"/>
          <w:noProof/>
          <w:sz w:val="24"/>
          <w:szCs w:val="24"/>
        </w:rPr>
        <w:t xml:space="preserve"> care deține centrale electrice de producere a energiei electrice din surse regenerabile de energie cu putere electrică instalată de cel mult 27 kW pe loc de consum</w:t>
      </w:r>
      <w:r w:rsidRPr="00B80B86">
        <w:rPr>
          <w:rFonts w:ascii="Times New Roman" w:eastAsia="Times New Roman" w:hAnsi="Times New Roman" w:cs="Times New Roman"/>
          <w:noProof/>
          <w:sz w:val="24"/>
          <w:szCs w:val="24"/>
        </w:rPr>
        <w:t xml:space="preserve">, emiterea de către furnizorul de energie electrică a facturii pentru regularizarea financiară prevăzută la </w:t>
      </w:r>
      <w:hyperlink w:history="1">
        <w:r w:rsidRPr="00B80B86">
          <w:rPr>
            <w:rFonts w:ascii="Times New Roman" w:eastAsia="Times New Roman" w:hAnsi="Times New Roman" w:cs="Times New Roman"/>
            <w:noProof/>
            <w:sz w:val="24"/>
            <w:szCs w:val="24"/>
          </w:rPr>
          <w:t>art. 14 alin. (6^4) din Legea nr. 220/2008, republicată</w:t>
        </w:r>
      </w:hyperlink>
      <w:r w:rsidRPr="00B80B86">
        <w:rPr>
          <w:rFonts w:ascii="Times New Roman" w:eastAsia="Times New Roman" w:hAnsi="Times New Roman" w:cs="Times New Roman"/>
          <w:noProof/>
          <w:sz w:val="24"/>
          <w:szCs w:val="24"/>
        </w:rPr>
        <w:t xml:space="preserve">, cu modificările şi completările ulterioare, se realizează în baza înregistrărilor contoarelor de măsurare a energiei electrice produse şi livrate/consumate din reţelele electrice, cu respectarea prevederilor </w:t>
      </w:r>
      <w:hyperlink w:history="1">
        <w:r w:rsidRPr="00B80B86">
          <w:rPr>
            <w:rFonts w:ascii="Times New Roman" w:eastAsia="Times New Roman" w:hAnsi="Times New Roman" w:cs="Times New Roman"/>
            <w:noProof/>
            <w:sz w:val="24"/>
            <w:szCs w:val="24"/>
          </w:rPr>
          <w:t>art. 4 alin. (</w:t>
        </w:r>
        <w:r w:rsidR="00A4031E" w:rsidRPr="00B80B86">
          <w:rPr>
            <w:rFonts w:ascii="Times New Roman" w:eastAsia="Times New Roman" w:hAnsi="Times New Roman" w:cs="Times New Roman"/>
            <w:noProof/>
            <w:sz w:val="24"/>
            <w:szCs w:val="24"/>
          </w:rPr>
          <w:t>9</w:t>
        </w:r>
        <w:r w:rsidRPr="00B80B86">
          <w:rPr>
            <w:rFonts w:ascii="Times New Roman" w:eastAsia="Times New Roman" w:hAnsi="Times New Roman" w:cs="Times New Roman"/>
            <w:noProof/>
            <w:sz w:val="24"/>
            <w:szCs w:val="24"/>
          </w:rPr>
          <w:t>)</w:t>
        </w:r>
      </w:hyperlink>
      <w:r w:rsidRPr="00B80B86">
        <w:rPr>
          <w:rFonts w:ascii="Times New Roman" w:eastAsia="Times New Roman" w:hAnsi="Times New Roman" w:cs="Times New Roman"/>
          <w:noProof/>
          <w:sz w:val="24"/>
          <w:szCs w:val="24"/>
        </w:rPr>
        <w:t>, şi se plăteşte integral de furnizor/prosumator, conform termenului de scadenţă a facturii şi prevederilor contractuale.</w:t>
      </w:r>
    </w:p>
    <w:p w14:paraId="49236B8C" w14:textId="407114BE" w:rsidR="00182DD9" w:rsidRDefault="000175B0" w:rsidP="00CA7382">
      <w:pPr>
        <w:spacing w:after="0" w:line="240" w:lineRule="auto"/>
        <w:jc w:val="both"/>
        <w:rPr>
          <w:rFonts w:ascii="Times New Roman" w:eastAsia="Times New Roman" w:hAnsi="Times New Roman" w:cs="Times New Roman"/>
          <w:b/>
          <w:bCs/>
          <w:sz w:val="24"/>
          <w:szCs w:val="24"/>
        </w:rPr>
      </w:pPr>
      <w:r w:rsidRPr="00B80B86">
        <w:rPr>
          <w:rFonts w:ascii="Times New Roman" w:eastAsia="Times New Roman" w:hAnsi="Times New Roman" w:cs="Times New Roman"/>
          <w:sz w:val="24"/>
          <w:szCs w:val="24"/>
        </w:rPr>
        <w:t xml:space="preserve">(8) </w:t>
      </w:r>
      <w:r w:rsidRPr="00B80B86">
        <w:rPr>
          <w:rFonts w:ascii="Times New Roman" w:eastAsia="Times New Roman" w:hAnsi="Times New Roman" w:cs="Times New Roman"/>
          <w:noProof/>
          <w:sz w:val="24"/>
          <w:szCs w:val="24"/>
        </w:rPr>
        <w:t xml:space="preserve">La schimbarea furnizorului de energie electrică pentru locul de consum al prosumatorului </w:t>
      </w:r>
      <w:r w:rsidR="00302152" w:rsidRPr="00B80B86">
        <w:rPr>
          <w:rFonts w:ascii="Times New Roman" w:eastAsia="Times New Roman" w:hAnsi="Times New Roman" w:cs="Times New Roman"/>
          <w:noProof/>
          <w:sz w:val="24"/>
          <w:szCs w:val="24"/>
        </w:rPr>
        <w:t>persoană fizică care deține centrale electrice de producere a energiei electrice din surse regenerabile de energie cu putere electrică instalată peste 27 kW pe loc de consum, dar nu mai mult de 100 kW pe loc de consum, precum și al prosumatorului persoană juridică</w:t>
      </w:r>
      <w:r w:rsidRPr="00B80B86">
        <w:rPr>
          <w:rFonts w:ascii="Times New Roman" w:eastAsia="Times New Roman" w:hAnsi="Times New Roman" w:cs="Times New Roman"/>
          <w:noProof/>
          <w:sz w:val="24"/>
          <w:szCs w:val="24"/>
        </w:rPr>
        <w:t xml:space="preserve">, regularizarea financiară prevăzută la </w:t>
      </w:r>
      <w:hyperlink w:history="1">
        <w:r w:rsidRPr="00B80B86">
          <w:rPr>
            <w:rFonts w:ascii="Times New Roman" w:eastAsia="Times New Roman" w:hAnsi="Times New Roman" w:cs="Times New Roman"/>
            <w:noProof/>
            <w:sz w:val="24"/>
            <w:szCs w:val="24"/>
          </w:rPr>
          <w:t>art. 14 alin. (6^4) din Legea nr. 220/2008, republicată</w:t>
        </w:r>
      </w:hyperlink>
      <w:r w:rsidRPr="00B80B86">
        <w:rPr>
          <w:rFonts w:ascii="Times New Roman" w:eastAsia="Times New Roman" w:hAnsi="Times New Roman" w:cs="Times New Roman"/>
          <w:noProof/>
          <w:sz w:val="24"/>
          <w:szCs w:val="24"/>
        </w:rPr>
        <w:t xml:space="preserve">, cu modificările şi completările ulterioare, se realizează în baza facturilor emise prevăzute la </w:t>
      </w:r>
      <w:hyperlink w:history="1">
        <w:r w:rsidRPr="00B80B86">
          <w:rPr>
            <w:rFonts w:ascii="Times New Roman" w:eastAsia="Times New Roman" w:hAnsi="Times New Roman" w:cs="Times New Roman"/>
            <w:noProof/>
            <w:sz w:val="24"/>
            <w:szCs w:val="24"/>
          </w:rPr>
          <w:t>alin. (1) lit. b)</w:t>
        </w:r>
      </w:hyperlink>
      <w:r w:rsidRPr="00B80B86">
        <w:rPr>
          <w:rFonts w:ascii="Times New Roman" w:eastAsia="Times New Roman" w:hAnsi="Times New Roman" w:cs="Times New Roman"/>
          <w:noProof/>
          <w:sz w:val="24"/>
          <w:szCs w:val="24"/>
        </w:rPr>
        <w:t xml:space="preserve">, având în vedere înregistrările contoarelor de măsurare a energiei electrice produse şi livrate/consumate din reţelele electrice, cu respectarea prevederilor </w:t>
      </w:r>
      <w:hyperlink w:history="1">
        <w:r w:rsidRPr="00B80B86">
          <w:rPr>
            <w:rFonts w:ascii="Times New Roman" w:eastAsia="Times New Roman" w:hAnsi="Times New Roman" w:cs="Times New Roman"/>
            <w:noProof/>
            <w:sz w:val="24"/>
            <w:szCs w:val="24"/>
          </w:rPr>
          <w:t>art. 4 alin. (</w:t>
        </w:r>
        <w:r w:rsidR="00A4031E" w:rsidRPr="00B80B86">
          <w:rPr>
            <w:rFonts w:ascii="Times New Roman" w:eastAsia="Times New Roman" w:hAnsi="Times New Roman" w:cs="Times New Roman"/>
            <w:noProof/>
            <w:sz w:val="24"/>
            <w:szCs w:val="24"/>
          </w:rPr>
          <w:t>9</w:t>
        </w:r>
        <w:r w:rsidRPr="00B80B86">
          <w:rPr>
            <w:rFonts w:ascii="Times New Roman" w:eastAsia="Times New Roman" w:hAnsi="Times New Roman" w:cs="Times New Roman"/>
            <w:noProof/>
            <w:sz w:val="24"/>
            <w:szCs w:val="24"/>
          </w:rPr>
          <w:t>)</w:t>
        </w:r>
      </w:hyperlink>
      <w:r w:rsidRPr="00B80B86">
        <w:rPr>
          <w:rFonts w:ascii="Times New Roman" w:eastAsia="Times New Roman" w:hAnsi="Times New Roman" w:cs="Times New Roman"/>
          <w:noProof/>
          <w:sz w:val="24"/>
          <w:szCs w:val="24"/>
        </w:rPr>
        <w:t>, şi se plăteşte integral de furnizor/prosumator, conform termenului de scadenţă a facturii şi prevederilor contractuale.</w:t>
      </w:r>
    </w:p>
    <w:p w14:paraId="79CA333F" w14:textId="2A9FA255"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b/>
          <w:bCs/>
          <w:sz w:val="24"/>
          <w:szCs w:val="24"/>
        </w:rPr>
      </w:pPr>
      <w:proofErr w:type="spellStart"/>
      <w:r w:rsidRPr="00B80B86">
        <w:rPr>
          <w:rFonts w:ascii="Times New Roman" w:eastAsia="Times New Roman" w:hAnsi="Times New Roman" w:cs="Times New Roman"/>
          <w:b/>
          <w:bCs/>
          <w:sz w:val="24"/>
          <w:szCs w:val="24"/>
        </w:rPr>
        <w:t>Articolul</w:t>
      </w:r>
      <w:proofErr w:type="spellEnd"/>
      <w:r w:rsidR="005E7D52" w:rsidRPr="00B80B86">
        <w:rPr>
          <w:rFonts w:ascii="Times New Roman" w:eastAsia="Times New Roman" w:hAnsi="Times New Roman" w:cs="Times New Roman"/>
          <w:b/>
          <w:bCs/>
          <w:sz w:val="24"/>
          <w:szCs w:val="24"/>
        </w:rPr>
        <w:t xml:space="preserve"> 6</w:t>
      </w:r>
    </w:p>
    <w:p w14:paraId="5D1D0234" w14:textId="4D3594C4" w:rsidR="000175B0" w:rsidRPr="00B80B86" w:rsidRDefault="000175B0" w:rsidP="000175B0">
      <w:pPr>
        <w:spacing w:after="0" w:line="240" w:lineRule="auto"/>
        <w:jc w:val="both"/>
        <w:rPr>
          <w:rFonts w:ascii="Times New Roman" w:eastAsia="Times New Roman" w:hAnsi="Times New Roman" w:cs="Times New Roman"/>
          <w:noProof/>
          <w:sz w:val="24"/>
          <w:szCs w:val="24"/>
        </w:rPr>
      </w:pPr>
      <w:r w:rsidRPr="00B80B86">
        <w:rPr>
          <w:rFonts w:ascii="Times New Roman" w:eastAsia="Times New Roman" w:hAnsi="Times New Roman" w:cs="Times New Roman"/>
          <w:sz w:val="24"/>
          <w:szCs w:val="24"/>
        </w:rPr>
        <w:lastRenderedPageBreak/>
        <w:t xml:space="preserve">(1) </w:t>
      </w:r>
      <w:r w:rsidRPr="00B80B86">
        <w:rPr>
          <w:rFonts w:ascii="Times New Roman" w:eastAsia="Times New Roman" w:hAnsi="Times New Roman" w:cs="Times New Roman"/>
          <w:noProof/>
          <w:sz w:val="24"/>
          <w:szCs w:val="24"/>
        </w:rPr>
        <w:t xml:space="preserve">Prosumatorii care deţin centrale electrice </w:t>
      </w:r>
      <w:r w:rsidR="00EC6F7B">
        <w:rPr>
          <w:rFonts w:ascii="Times New Roman" w:eastAsia="Times New Roman" w:hAnsi="Times New Roman" w:cs="Times New Roman"/>
          <w:noProof/>
          <w:sz w:val="24"/>
          <w:szCs w:val="24"/>
        </w:rPr>
        <w:t>de tipul celor prevăzute la art. 1 alin. (1)</w:t>
      </w:r>
      <w:r w:rsidRPr="00B80B86">
        <w:rPr>
          <w:rFonts w:ascii="Times New Roman" w:eastAsia="Times New Roman" w:hAnsi="Times New Roman" w:cs="Times New Roman"/>
          <w:noProof/>
          <w:sz w:val="24"/>
          <w:szCs w:val="24"/>
        </w:rPr>
        <w:t xml:space="preserve"> şi care beneficiază de sistemul de promovare prin certificate verzi pot opta pentru vânzarea energiei electrice produse în centralele electrice respective şi livrate în reţelele electrice, la preţul prevăzut la </w:t>
      </w:r>
      <w:hyperlink w:history="1">
        <w:r w:rsidRPr="00B80B86">
          <w:rPr>
            <w:rFonts w:ascii="Times New Roman" w:eastAsia="Times New Roman" w:hAnsi="Times New Roman" w:cs="Times New Roman"/>
            <w:noProof/>
            <w:sz w:val="24"/>
            <w:szCs w:val="24"/>
          </w:rPr>
          <w:t>art. 1 alin. (1)</w:t>
        </w:r>
      </w:hyperlink>
      <w:r w:rsidRPr="00B80B86">
        <w:rPr>
          <w:rFonts w:ascii="Times New Roman" w:eastAsia="Times New Roman" w:hAnsi="Times New Roman" w:cs="Times New Roman"/>
          <w:noProof/>
          <w:sz w:val="24"/>
          <w:szCs w:val="24"/>
        </w:rPr>
        <w:t xml:space="preserve">, către furnizorii de energie electrică cu care aceştia, în calitate de consumatori finali, au încheiat/încheie contract de furnizare a energiei electrice, caz în care aplicarea sistemului de promovare prin certificate verzi se suspendă pe perioada de valabilitate a contractului de vânzare-cumpărare a energiei electrice prevăzut la </w:t>
      </w:r>
      <w:hyperlink w:history="1">
        <w:r w:rsidRPr="00B80B86">
          <w:rPr>
            <w:rFonts w:ascii="Times New Roman" w:eastAsia="Times New Roman" w:hAnsi="Times New Roman" w:cs="Times New Roman"/>
            <w:noProof/>
            <w:sz w:val="24"/>
            <w:szCs w:val="24"/>
          </w:rPr>
          <w:t>art. 3 alin. (1)</w:t>
        </w:r>
      </w:hyperlink>
      <w:r w:rsidRPr="00B80B86">
        <w:rPr>
          <w:rFonts w:ascii="Times New Roman" w:eastAsia="Times New Roman" w:hAnsi="Times New Roman" w:cs="Times New Roman"/>
          <w:noProof/>
          <w:sz w:val="24"/>
          <w:szCs w:val="24"/>
        </w:rPr>
        <w:t>.</w:t>
      </w:r>
    </w:p>
    <w:p w14:paraId="080CE8EB" w14:textId="7BE590D5"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(2) </w:t>
      </w:r>
      <w:r w:rsidRPr="00B80B86">
        <w:rPr>
          <w:rFonts w:ascii="Times New Roman" w:eastAsia="Times New Roman" w:hAnsi="Times New Roman" w:cs="Times New Roman"/>
          <w:noProof/>
          <w:sz w:val="24"/>
          <w:szCs w:val="24"/>
        </w:rPr>
        <w:t xml:space="preserve">În baza datelor transmise de către furnizorii de energie electrică </w:t>
      </w:r>
      <w:r w:rsidR="002670B3" w:rsidRPr="00B80B86">
        <w:rPr>
          <w:rFonts w:ascii="Times New Roman" w:eastAsia="Times New Roman" w:hAnsi="Times New Roman" w:cs="Times New Roman"/>
          <w:noProof/>
          <w:sz w:val="24"/>
          <w:szCs w:val="24"/>
        </w:rPr>
        <w:t xml:space="preserve">referitoare la contractele de vânzare – cumpărare încheiate cu prosumatorii pentru energia electrică produsă şi livrată în reţeaua electrică din centralele electrice din surse regenerabile de energie prevăzute la </w:t>
      </w:r>
      <w:hyperlink w:history="1">
        <w:r w:rsidR="002670B3" w:rsidRPr="00B80B86">
          <w:rPr>
            <w:rFonts w:ascii="Times New Roman" w:eastAsia="Times New Roman" w:hAnsi="Times New Roman" w:cs="Times New Roman"/>
            <w:noProof/>
            <w:sz w:val="24"/>
            <w:szCs w:val="24"/>
          </w:rPr>
          <w:t>art. 1 alin. (1)</w:t>
        </w:r>
      </w:hyperlink>
      <w:r w:rsidR="002670B3" w:rsidRPr="00B80B86">
        <w:rPr>
          <w:rFonts w:ascii="Times New Roman" w:eastAsia="Times New Roman" w:hAnsi="Times New Roman" w:cs="Times New Roman"/>
          <w:noProof/>
          <w:sz w:val="24"/>
          <w:szCs w:val="24"/>
        </w:rPr>
        <w:t xml:space="preserve"> </w:t>
      </w:r>
      <w:r w:rsidRPr="00B80B86">
        <w:rPr>
          <w:rFonts w:ascii="Times New Roman" w:eastAsia="Times New Roman" w:hAnsi="Times New Roman" w:cs="Times New Roman"/>
          <w:noProof/>
          <w:sz w:val="24"/>
          <w:szCs w:val="24"/>
        </w:rPr>
        <w:t xml:space="preserve">sau de către prosumatorii de la </w:t>
      </w:r>
      <w:hyperlink w:history="1">
        <w:r w:rsidRPr="00B80B86">
          <w:rPr>
            <w:rFonts w:ascii="Times New Roman" w:eastAsia="Times New Roman" w:hAnsi="Times New Roman" w:cs="Times New Roman"/>
            <w:noProof/>
            <w:sz w:val="24"/>
            <w:szCs w:val="24"/>
          </w:rPr>
          <w:t>alin. (1)</w:t>
        </w:r>
      </w:hyperlink>
      <w:r w:rsidRPr="00B80B86">
        <w:rPr>
          <w:rFonts w:ascii="Times New Roman" w:eastAsia="Times New Roman" w:hAnsi="Times New Roman" w:cs="Times New Roman"/>
          <w:noProof/>
          <w:sz w:val="24"/>
          <w:szCs w:val="24"/>
        </w:rPr>
        <w:t xml:space="preserve">, Autoritatea Naţională de Reglementare în Domeniul Energiei suspendă prin decizie acreditarea acordată pentru aplicarea sistemului de promovare prin certificate verzi prosumatorilor </w:t>
      </w:r>
      <w:r w:rsidR="002670B3" w:rsidRPr="00B80B86">
        <w:rPr>
          <w:rFonts w:ascii="Times New Roman" w:eastAsia="Times New Roman" w:hAnsi="Times New Roman" w:cs="Times New Roman"/>
          <w:noProof/>
          <w:sz w:val="24"/>
          <w:szCs w:val="24"/>
        </w:rPr>
        <w:t>în cauză</w:t>
      </w:r>
      <w:r w:rsidRPr="00B80B86">
        <w:rPr>
          <w:rFonts w:ascii="Times New Roman" w:eastAsia="Times New Roman" w:hAnsi="Times New Roman" w:cs="Times New Roman"/>
          <w:noProof/>
          <w:sz w:val="24"/>
          <w:szCs w:val="24"/>
        </w:rPr>
        <w:t xml:space="preserve">, în conformitate cu prevederile </w:t>
      </w:r>
      <w:hyperlink w:history="1">
        <w:r w:rsidRPr="00B80B86">
          <w:rPr>
            <w:rFonts w:ascii="Times New Roman" w:eastAsia="Times New Roman" w:hAnsi="Times New Roman" w:cs="Times New Roman"/>
            <w:noProof/>
            <w:sz w:val="24"/>
            <w:szCs w:val="24"/>
          </w:rPr>
          <w:t xml:space="preserve">art. 16 alin. (3) lit. </w:t>
        </w:r>
        <w:r w:rsidR="00BA391E" w:rsidRPr="00B80B86">
          <w:rPr>
            <w:rFonts w:ascii="Times New Roman" w:eastAsia="Times New Roman" w:hAnsi="Times New Roman" w:cs="Times New Roman"/>
            <w:noProof/>
            <w:sz w:val="24"/>
            <w:szCs w:val="24"/>
          </w:rPr>
          <w:t>d</w:t>
        </w:r>
        <w:r w:rsidR="00BA391E" w:rsidRPr="00B80B86">
          <w:rPr>
            <w:rFonts w:ascii="Times New Roman" w:eastAsia="Times New Roman" w:hAnsi="Times New Roman" w:cs="Times New Roman"/>
            <w:noProof/>
            <w:sz w:val="24"/>
            <w:szCs w:val="24"/>
            <w:vertAlign w:val="superscript"/>
          </w:rPr>
          <w:t>1</w:t>
        </w:r>
        <w:r w:rsidRPr="00B80B86">
          <w:rPr>
            <w:rFonts w:ascii="Times New Roman" w:eastAsia="Times New Roman" w:hAnsi="Times New Roman" w:cs="Times New Roman"/>
            <w:noProof/>
            <w:sz w:val="24"/>
            <w:szCs w:val="24"/>
          </w:rPr>
          <w:t>) din Regulamentul</w:t>
        </w:r>
      </w:hyperlink>
      <w:r w:rsidRPr="00B80B86">
        <w:rPr>
          <w:rFonts w:ascii="Times New Roman" w:eastAsia="Times New Roman" w:hAnsi="Times New Roman" w:cs="Times New Roman"/>
          <w:noProof/>
          <w:sz w:val="24"/>
          <w:szCs w:val="24"/>
        </w:rPr>
        <w:t xml:space="preserve"> de modificare, suspendare, întrerupere şi retragere a acreditării acordate centralelor electrice de producere a energiei electrice din surse regenerabile de energie, precum şi de stabilire a drepturilor şi obligaţiilor producătorilor de energie electrică acreditaţi, aprobat prin </w:t>
      </w:r>
      <w:hyperlink w:history="1">
        <w:r w:rsidRPr="00B80B86">
          <w:rPr>
            <w:rFonts w:ascii="Times New Roman" w:eastAsia="Times New Roman" w:hAnsi="Times New Roman" w:cs="Times New Roman"/>
            <w:noProof/>
            <w:sz w:val="24"/>
            <w:szCs w:val="24"/>
          </w:rPr>
          <w:t>Ordinul preşedintelui Autorităţii Naţionale de Reglementare în Domeniul Energiei nr. 179/2018</w:t>
        </w:r>
      </w:hyperlink>
      <w:r w:rsidR="00BA391E" w:rsidRPr="00B80B86">
        <w:rPr>
          <w:rFonts w:ascii="Times New Roman" w:eastAsia="Times New Roman" w:hAnsi="Times New Roman" w:cs="Times New Roman"/>
          <w:noProof/>
          <w:sz w:val="24"/>
          <w:szCs w:val="24"/>
        </w:rPr>
        <w:t>, cu modificările și competările ulterioare</w:t>
      </w:r>
      <w:r w:rsidRPr="00B80B86">
        <w:rPr>
          <w:rFonts w:ascii="Times New Roman" w:eastAsia="Times New Roman" w:hAnsi="Times New Roman" w:cs="Times New Roman"/>
          <w:noProof/>
          <w:sz w:val="24"/>
          <w:szCs w:val="24"/>
        </w:rPr>
        <w:t>.</w:t>
      </w:r>
    </w:p>
    <w:p w14:paraId="02631487" w14:textId="6D4FB139" w:rsidR="00840409" w:rsidRDefault="000175B0" w:rsidP="00CA7382">
      <w:pPr>
        <w:spacing w:after="0" w:line="240" w:lineRule="auto"/>
        <w:jc w:val="both"/>
        <w:rPr>
          <w:rFonts w:ascii="Times New Roman" w:eastAsia="Times New Roman" w:hAnsi="Times New Roman" w:cs="Times New Roman"/>
          <w:b/>
          <w:bCs/>
          <w:sz w:val="24"/>
          <w:szCs w:val="24"/>
        </w:rPr>
      </w:pPr>
      <w:r w:rsidRPr="00B80B86">
        <w:rPr>
          <w:rFonts w:ascii="Times New Roman" w:eastAsia="Times New Roman" w:hAnsi="Times New Roman" w:cs="Times New Roman"/>
          <w:sz w:val="24"/>
          <w:szCs w:val="24"/>
        </w:rPr>
        <w:t xml:space="preserve">(3) </w:t>
      </w:r>
      <w:r w:rsidRPr="00B80B86">
        <w:rPr>
          <w:rFonts w:ascii="Times New Roman" w:eastAsia="Times New Roman" w:hAnsi="Times New Roman" w:cs="Times New Roman"/>
          <w:noProof/>
          <w:sz w:val="24"/>
          <w:szCs w:val="24"/>
        </w:rPr>
        <w:t xml:space="preserve">În cuprinsul deciziei de suspendare a acreditării prevăzute la </w:t>
      </w:r>
      <w:hyperlink w:history="1">
        <w:r w:rsidRPr="00B80B86">
          <w:rPr>
            <w:rFonts w:ascii="Times New Roman" w:eastAsia="Times New Roman" w:hAnsi="Times New Roman" w:cs="Times New Roman"/>
            <w:noProof/>
            <w:sz w:val="24"/>
            <w:szCs w:val="24"/>
          </w:rPr>
          <w:t>alin. (2)</w:t>
        </w:r>
      </w:hyperlink>
      <w:r w:rsidRPr="00B80B86">
        <w:rPr>
          <w:rFonts w:ascii="Times New Roman" w:eastAsia="Times New Roman" w:hAnsi="Times New Roman" w:cs="Times New Roman"/>
          <w:noProof/>
          <w:sz w:val="24"/>
          <w:szCs w:val="24"/>
        </w:rPr>
        <w:t xml:space="preserve">, Autoritatea Naţională de Reglementare în Domeniul Energiei stabileşte recuperarea certificatelor verzi emise necuvenit pentru perioada cuprinsă între data intrării în vigoare a contractului de vânzare-cumpărare a energiei electrice prevăzut la </w:t>
      </w:r>
      <w:hyperlink w:history="1">
        <w:r w:rsidRPr="00B80B86">
          <w:rPr>
            <w:rFonts w:ascii="Times New Roman" w:eastAsia="Times New Roman" w:hAnsi="Times New Roman" w:cs="Times New Roman"/>
            <w:noProof/>
            <w:sz w:val="24"/>
            <w:szCs w:val="24"/>
          </w:rPr>
          <w:t>art. 3 alin. (1)</w:t>
        </w:r>
      </w:hyperlink>
      <w:r w:rsidRPr="00B80B86">
        <w:rPr>
          <w:rFonts w:ascii="Times New Roman" w:eastAsia="Times New Roman" w:hAnsi="Times New Roman" w:cs="Times New Roman"/>
          <w:noProof/>
          <w:sz w:val="24"/>
          <w:szCs w:val="24"/>
        </w:rPr>
        <w:t xml:space="preserve"> şi data deciziei de suspendare a acreditării, cu respectarea regulilor prevăzute în </w:t>
      </w:r>
      <w:hyperlink w:history="1">
        <w:r w:rsidRPr="00B80B86">
          <w:rPr>
            <w:rFonts w:ascii="Times New Roman" w:eastAsia="Times New Roman" w:hAnsi="Times New Roman" w:cs="Times New Roman"/>
            <w:noProof/>
            <w:sz w:val="24"/>
            <w:szCs w:val="24"/>
          </w:rPr>
          <w:t>Regulamentul</w:t>
        </w:r>
      </w:hyperlink>
      <w:r w:rsidRPr="00B80B86">
        <w:rPr>
          <w:rFonts w:ascii="Times New Roman" w:eastAsia="Times New Roman" w:hAnsi="Times New Roman" w:cs="Times New Roman"/>
          <w:noProof/>
          <w:sz w:val="24"/>
          <w:szCs w:val="24"/>
        </w:rPr>
        <w:t xml:space="preserve"> de emitere a certificatelor verzi aprobat prin </w:t>
      </w:r>
      <w:hyperlink w:history="1">
        <w:r w:rsidRPr="00B80B86">
          <w:rPr>
            <w:rFonts w:ascii="Times New Roman" w:eastAsia="Times New Roman" w:hAnsi="Times New Roman" w:cs="Times New Roman"/>
            <w:noProof/>
            <w:sz w:val="24"/>
            <w:szCs w:val="24"/>
          </w:rPr>
          <w:t>Ordinul preşedintelui Autorităţii Naţionale de Reglementare în Domeniul Energiei nr. 4/2015</w:t>
        </w:r>
      </w:hyperlink>
      <w:r w:rsidRPr="00B80B86">
        <w:rPr>
          <w:rFonts w:ascii="Times New Roman" w:eastAsia="Times New Roman" w:hAnsi="Times New Roman" w:cs="Times New Roman"/>
          <w:noProof/>
          <w:sz w:val="24"/>
          <w:szCs w:val="24"/>
        </w:rPr>
        <w:t>, cu modificările şi completările ulterioare.</w:t>
      </w:r>
    </w:p>
    <w:p w14:paraId="092F7D69" w14:textId="5820F215"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b/>
          <w:bCs/>
          <w:sz w:val="24"/>
          <w:szCs w:val="24"/>
        </w:rPr>
      </w:pPr>
      <w:proofErr w:type="spellStart"/>
      <w:r w:rsidRPr="00B80B86">
        <w:rPr>
          <w:rFonts w:ascii="Times New Roman" w:eastAsia="Times New Roman" w:hAnsi="Times New Roman" w:cs="Times New Roman"/>
          <w:b/>
          <w:bCs/>
          <w:sz w:val="24"/>
          <w:szCs w:val="24"/>
        </w:rPr>
        <w:t>Articolul</w:t>
      </w:r>
      <w:proofErr w:type="spellEnd"/>
      <w:r w:rsidRPr="00B80B86">
        <w:rPr>
          <w:rFonts w:ascii="Times New Roman" w:eastAsia="Times New Roman" w:hAnsi="Times New Roman" w:cs="Times New Roman"/>
          <w:b/>
          <w:bCs/>
          <w:sz w:val="24"/>
          <w:szCs w:val="24"/>
        </w:rPr>
        <w:t xml:space="preserve"> </w:t>
      </w:r>
      <w:r w:rsidR="005E7D52" w:rsidRPr="00B80B86">
        <w:rPr>
          <w:rFonts w:ascii="Times New Roman" w:eastAsia="Times New Roman" w:hAnsi="Times New Roman" w:cs="Times New Roman"/>
          <w:b/>
          <w:bCs/>
          <w:sz w:val="24"/>
          <w:szCs w:val="24"/>
        </w:rPr>
        <w:t>7</w:t>
      </w:r>
    </w:p>
    <w:p w14:paraId="7DEACD27" w14:textId="0DE4103E"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B80B86">
        <w:rPr>
          <w:rFonts w:ascii="Times New Roman" w:eastAsia="Times New Roman" w:hAnsi="Times New Roman" w:cs="Times New Roman"/>
          <w:sz w:val="24"/>
          <w:szCs w:val="24"/>
        </w:rPr>
        <w:t>Prosumatorii</w:t>
      </w:r>
      <w:proofErr w:type="spellEnd"/>
      <w:r w:rsidRPr="00B80B86">
        <w:rPr>
          <w:rFonts w:ascii="Times New Roman" w:eastAsia="Times New Roman" w:hAnsi="Times New Roman" w:cs="Times New Roman"/>
          <w:sz w:val="24"/>
          <w:szCs w:val="24"/>
        </w:rPr>
        <w:t xml:space="preserve"> care </w:t>
      </w:r>
      <w:proofErr w:type="spellStart"/>
      <w:r w:rsidRPr="00B80B86">
        <w:rPr>
          <w:rFonts w:ascii="Times New Roman" w:eastAsia="Times New Roman" w:hAnsi="Times New Roman" w:cs="Times New Roman"/>
          <w:sz w:val="24"/>
          <w:szCs w:val="24"/>
        </w:rPr>
        <w:t>deţin</w:t>
      </w:r>
      <w:proofErr w:type="spellEnd"/>
      <w:r w:rsidRPr="00B80B86">
        <w:rPr>
          <w:rFonts w:ascii="Times New Roman" w:eastAsia="Times New Roman" w:hAnsi="Times New Roman" w:cs="Times New Roman"/>
          <w:sz w:val="24"/>
          <w:szCs w:val="24"/>
        </w:rPr>
        <w:t xml:space="preserve"> centrale </w:t>
      </w:r>
      <w:proofErr w:type="spellStart"/>
      <w:r w:rsidRPr="00B80B86">
        <w:rPr>
          <w:rFonts w:ascii="Times New Roman" w:eastAsia="Times New Roman" w:hAnsi="Times New Roman" w:cs="Times New Roman"/>
          <w:sz w:val="24"/>
          <w:szCs w:val="24"/>
        </w:rPr>
        <w:t>electrice</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producere</w:t>
      </w:r>
      <w:proofErr w:type="spellEnd"/>
      <w:r w:rsidRPr="00B80B86">
        <w:rPr>
          <w:rFonts w:ascii="Times New Roman" w:eastAsia="Times New Roman" w:hAnsi="Times New Roman" w:cs="Times New Roman"/>
          <w:sz w:val="24"/>
          <w:szCs w:val="24"/>
        </w:rPr>
        <w:t xml:space="preserve"> a </w:t>
      </w:r>
      <w:proofErr w:type="spellStart"/>
      <w:r w:rsidRPr="00B80B86">
        <w:rPr>
          <w:rFonts w:ascii="Times New Roman" w:eastAsia="Times New Roman" w:hAnsi="Times New Roman" w:cs="Times New Roman"/>
          <w:sz w:val="24"/>
          <w:szCs w:val="24"/>
        </w:rPr>
        <w:t>energiei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electrice</w:t>
      </w:r>
      <w:proofErr w:type="spellEnd"/>
      <w:r w:rsidRPr="00B80B86">
        <w:rPr>
          <w:rFonts w:ascii="Times New Roman" w:eastAsia="Times New Roman" w:hAnsi="Times New Roman" w:cs="Times New Roman"/>
          <w:sz w:val="24"/>
          <w:szCs w:val="24"/>
        </w:rPr>
        <w:t xml:space="preserve"> din </w:t>
      </w:r>
      <w:proofErr w:type="spellStart"/>
      <w:r w:rsidRPr="00B80B86">
        <w:rPr>
          <w:rFonts w:ascii="Times New Roman" w:eastAsia="Times New Roman" w:hAnsi="Times New Roman" w:cs="Times New Roman"/>
          <w:sz w:val="24"/>
          <w:szCs w:val="24"/>
        </w:rPr>
        <w:t>surse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regenerabile</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energie</w:t>
      </w:r>
      <w:proofErr w:type="spellEnd"/>
      <w:r w:rsidRPr="00B80B86">
        <w:rPr>
          <w:rFonts w:ascii="Times New Roman" w:eastAsia="Times New Roman" w:hAnsi="Times New Roman" w:cs="Times New Roman"/>
          <w:sz w:val="24"/>
          <w:szCs w:val="24"/>
        </w:rPr>
        <w:t xml:space="preserve"> cu </w:t>
      </w:r>
      <w:proofErr w:type="spellStart"/>
      <w:r w:rsidRPr="00B80B86">
        <w:rPr>
          <w:rFonts w:ascii="Times New Roman" w:eastAsia="Times New Roman" w:hAnsi="Times New Roman" w:cs="Times New Roman"/>
          <w:sz w:val="24"/>
          <w:szCs w:val="24"/>
        </w:rPr>
        <w:t>putere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electrică</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instalată</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cel</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mult</w:t>
      </w:r>
      <w:proofErr w:type="spellEnd"/>
      <w:r w:rsidRPr="00B80B86">
        <w:rPr>
          <w:rFonts w:ascii="Times New Roman" w:eastAsia="Times New Roman" w:hAnsi="Times New Roman" w:cs="Times New Roman"/>
          <w:sz w:val="24"/>
          <w:szCs w:val="24"/>
        </w:rPr>
        <w:t xml:space="preserve"> </w:t>
      </w:r>
      <w:r w:rsidRPr="00B80B86">
        <w:rPr>
          <w:rFonts w:ascii="Times New Roman" w:eastAsia="Times New Roman" w:hAnsi="Times New Roman" w:cs="Times New Roman"/>
          <w:noProof/>
          <w:sz w:val="24"/>
          <w:szCs w:val="24"/>
        </w:rPr>
        <w:t>100 kW</w:t>
      </w:r>
      <w:r w:rsidRPr="00B80B86">
        <w:rPr>
          <w:rFonts w:ascii="Times New Roman" w:eastAsia="Times New Roman" w:hAnsi="Times New Roman" w:cs="Times New Roman"/>
          <w:sz w:val="24"/>
          <w:szCs w:val="24"/>
        </w:rPr>
        <w:t xml:space="preserve"> pe loc de </w:t>
      </w:r>
      <w:proofErr w:type="spellStart"/>
      <w:r w:rsidRPr="00B80B86">
        <w:rPr>
          <w:rFonts w:ascii="Times New Roman" w:eastAsia="Times New Roman" w:hAnsi="Times New Roman" w:cs="Times New Roman"/>
          <w:sz w:val="24"/>
          <w:szCs w:val="24"/>
        </w:rPr>
        <w:t>consum</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furnizorii</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energie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electrică</w:t>
      </w:r>
      <w:proofErr w:type="spellEnd"/>
      <w:r w:rsidRPr="00B80B86">
        <w:rPr>
          <w:rFonts w:ascii="Times New Roman" w:eastAsia="Times New Roman" w:hAnsi="Times New Roman" w:cs="Times New Roman"/>
          <w:sz w:val="24"/>
          <w:szCs w:val="24"/>
        </w:rPr>
        <w:t xml:space="preserve"> care au </w:t>
      </w:r>
      <w:proofErr w:type="spellStart"/>
      <w:r w:rsidRPr="00B80B86">
        <w:rPr>
          <w:rFonts w:ascii="Times New Roman" w:eastAsia="Times New Roman" w:hAnsi="Times New Roman" w:cs="Times New Roman"/>
          <w:sz w:val="24"/>
          <w:szCs w:val="24"/>
        </w:rPr>
        <w:t>încheiate</w:t>
      </w:r>
      <w:proofErr w:type="spellEnd"/>
      <w:r w:rsidRPr="00B80B86">
        <w:rPr>
          <w:rFonts w:ascii="Times New Roman" w:eastAsia="Times New Roman" w:hAnsi="Times New Roman" w:cs="Times New Roman"/>
          <w:sz w:val="24"/>
          <w:szCs w:val="24"/>
        </w:rPr>
        <w:t>/</w:t>
      </w:r>
      <w:proofErr w:type="spellStart"/>
      <w:r w:rsidRPr="00B80B86">
        <w:rPr>
          <w:rFonts w:ascii="Times New Roman" w:eastAsia="Times New Roman" w:hAnsi="Times New Roman" w:cs="Times New Roman"/>
          <w:sz w:val="24"/>
          <w:szCs w:val="24"/>
        </w:rPr>
        <w:t>încheie</w:t>
      </w:r>
      <w:proofErr w:type="spellEnd"/>
      <w:r w:rsidRPr="00B80B86">
        <w:rPr>
          <w:rFonts w:ascii="Times New Roman" w:eastAsia="Times New Roman" w:hAnsi="Times New Roman" w:cs="Times New Roman"/>
          <w:sz w:val="24"/>
          <w:szCs w:val="24"/>
        </w:rPr>
        <w:t xml:space="preserve"> cu </w:t>
      </w:r>
      <w:proofErr w:type="spellStart"/>
      <w:r w:rsidRPr="00B80B86">
        <w:rPr>
          <w:rFonts w:ascii="Times New Roman" w:eastAsia="Times New Roman" w:hAnsi="Times New Roman" w:cs="Times New Roman"/>
          <w:sz w:val="24"/>
          <w:szCs w:val="24"/>
        </w:rPr>
        <w:t>aceştia</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în</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calitate</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consumatori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finali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contracte</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furnizare</w:t>
      </w:r>
      <w:proofErr w:type="spellEnd"/>
      <w:r w:rsidRPr="00B80B86">
        <w:rPr>
          <w:rFonts w:ascii="Times New Roman" w:eastAsia="Times New Roman" w:hAnsi="Times New Roman" w:cs="Times New Roman"/>
          <w:sz w:val="24"/>
          <w:szCs w:val="24"/>
        </w:rPr>
        <w:t xml:space="preserve"> a </w:t>
      </w:r>
      <w:proofErr w:type="spellStart"/>
      <w:r w:rsidRPr="00B80B86">
        <w:rPr>
          <w:rFonts w:ascii="Times New Roman" w:eastAsia="Times New Roman" w:hAnsi="Times New Roman" w:cs="Times New Roman"/>
          <w:sz w:val="24"/>
          <w:szCs w:val="24"/>
        </w:rPr>
        <w:t>energiei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electrice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şi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operatorii</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distribuţie</w:t>
      </w:r>
      <w:proofErr w:type="spellEnd"/>
      <w:r w:rsidRPr="00B80B86">
        <w:rPr>
          <w:rFonts w:ascii="Times New Roman" w:eastAsia="Times New Roman" w:hAnsi="Times New Roman" w:cs="Times New Roman"/>
          <w:sz w:val="24"/>
          <w:szCs w:val="24"/>
        </w:rPr>
        <w:t xml:space="preserve"> a </w:t>
      </w:r>
      <w:proofErr w:type="spellStart"/>
      <w:r w:rsidRPr="00B80B86">
        <w:rPr>
          <w:rFonts w:ascii="Times New Roman" w:eastAsia="Times New Roman" w:hAnsi="Times New Roman" w:cs="Times New Roman"/>
          <w:sz w:val="24"/>
          <w:szCs w:val="24"/>
        </w:rPr>
        <w:t>energiei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electrice</w:t>
      </w:r>
      <w:proofErr w:type="spellEnd"/>
      <w:r w:rsidRPr="00B80B86">
        <w:rPr>
          <w:rFonts w:ascii="Times New Roman" w:eastAsia="Times New Roman" w:hAnsi="Times New Roman" w:cs="Times New Roman"/>
          <w:sz w:val="24"/>
          <w:szCs w:val="24"/>
        </w:rPr>
        <w:t xml:space="preserve"> la </w:t>
      </w:r>
      <w:proofErr w:type="spellStart"/>
      <w:r w:rsidRPr="00B80B86">
        <w:rPr>
          <w:rFonts w:ascii="Times New Roman" w:eastAsia="Times New Roman" w:hAnsi="Times New Roman" w:cs="Times New Roman"/>
          <w:sz w:val="24"/>
          <w:szCs w:val="24"/>
        </w:rPr>
        <w:t>reţelele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electrice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cărora</w:t>
      </w:r>
      <w:proofErr w:type="spellEnd"/>
      <w:r w:rsidRPr="00B80B86">
        <w:rPr>
          <w:rFonts w:ascii="Times New Roman" w:eastAsia="Times New Roman" w:hAnsi="Times New Roman" w:cs="Times New Roman"/>
          <w:sz w:val="24"/>
          <w:szCs w:val="24"/>
        </w:rPr>
        <w:t xml:space="preserve"> sunt </w:t>
      </w:r>
      <w:proofErr w:type="spellStart"/>
      <w:r w:rsidRPr="00B80B86">
        <w:rPr>
          <w:rFonts w:ascii="Times New Roman" w:eastAsia="Times New Roman" w:hAnsi="Times New Roman" w:cs="Times New Roman"/>
          <w:sz w:val="24"/>
          <w:szCs w:val="24"/>
        </w:rPr>
        <w:t>racordate</w:t>
      </w:r>
      <w:proofErr w:type="spellEnd"/>
      <w:r w:rsidRPr="00B80B86">
        <w:rPr>
          <w:rFonts w:ascii="Times New Roman" w:eastAsia="Times New Roman" w:hAnsi="Times New Roman" w:cs="Times New Roman"/>
          <w:sz w:val="24"/>
          <w:szCs w:val="24"/>
        </w:rPr>
        <w:t xml:space="preserve"> </w:t>
      </w:r>
      <w:proofErr w:type="spellStart"/>
      <w:r w:rsidR="00437395">
        <w:rPr>
          <w:rFonts w:ascii="Times New Roman" w:eastAsia="Times New Roman" w:hAnsi="Times New Roman" w:cs="Times New Roman"/>
          <w:sz w:val="24"/>
          <w:szCs w:val="24"/>
        </w:rPr>
        <w:t>respectivele</w:t>
      </w:r>
      <w:proofErr w:type="spellEnd"/>
      <w:r w:rsidR="00437395">
        <w:rPr>
          <w:rFonts w:ascii="Times New Roman" w:eastAsia="Times New Roman" w:hAnsi="Times New Roman" w:cs="Times New Roman"/>
          <w:sz w:val="24"/>
          <w:szCs w:val="24"/>
        </w:rPr>
        <w:t xml:space="preserve"> centrale </w:t>
      </w:r>
      <w:proofErr w:type="spellStart"/>
      <w:r w:rsidR="00437395">
        <w:rPr>
          <w:rFonts w:ascii="Times New Roman" w:eastAsia="Times New Roman" w:hAnsi="Times New Roman" w:cs="Times New Roman"/>
          <w:sz w:val="24"/>
          <w:szCs w:val="24"/>
        </w:rPr>
        <w:t>electrice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aparţinând</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prosumatorilor</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duc</w:t>
      </w:r>
      <w:proofErr w:type="spellEnd"/>
      <w:r w:rsidRPr="00B80B86">
        <w:rPr>
          <w:rFonts w:ascii="Times New Roman" w:eastAsia="Times New Roman" w:hAnsi="Times New Roman" w:cs="Times New Roman"/>
          <w:sz w:val="24"/>
          <w:szCs w:val="24"/>
        </w:rPr>
        <w:t xml:space="preserve"> la </w:t>
      </w:r>
      <w:proofErr w:type="spellStart"/>
      <w:r w:rsidRPr="00B80B86">
        <w:rPr>
          <w:rFonts w:ascii="Times New Roman" w:eastAsia="Times New Roman" w:hAnsi="Times New Roman" w:cs="Times New Roman"/>
          <w:sz w:val="24"/>
          <w:szCs w:val="24"/>
        </w:rPr>
        <w:t>îndeplinire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prevederile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prezentului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ordin</w:t>
      </w:r>
      <w:proofErr w:type="spellEnd"/>
      <w:r w:rsidRPr="00B80B86">
        <w:rPr>
          <w:rFonts w:ascii="Times New Roman" w:eastAsia="Times New Roman" w:hAnsi="Times New Roman" w:cs="Times New Roman"/>
          <w:sz w:val="24"/>
          <w:szCs w:val="24"/>
        </w:rPr>
        <w:t>.</w:t>
      </w:r>
    </w:p>
    <w:p w14:paraId="66B1BB84" w14:textId="02F40592"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b/>
          <w:bCs/>
          <w:sz w:val="24"/>
          <w:szCs w:val="24"/>
        </w:rPr>
      </w:pPr>
      <w:proofErr w:type="spellStart"/>
      <w:r w:rsidRPr="00B80B86">
        <w:rPr>
          <w:rFonts w:ascii="Times New Roman" w:eastAsia="Times New Roman" w:hAnsi="Times New Roman" w:cs="Times New Roman"/>
          <w:b/>
          <w:bCs/>
          <w:sz w:val="24"/>
          <w:szCs w:val="24"/>
        </w:rPr>
        <w:t>Articolul</w:t>
      </w:r>
      <w:proofErr w:type="spellEnd"/>
      <w:r w:rsidRPr="00B80B86">
        <w:rPr>
          <w:rFonts w:ascii="Times New Roman" w:eastAsia="Times New Roman" w:hAnsi="Times New Roman" w:cs="Times New Roman"/>
          <w:b/>
          <w:bCs/>
          <w:sz w:val="24"/>
          <w:szCs w:val="24"/>
        </w:rPr>
        <w:t xml:space="preserve"> </w:t>
      </w:r>
      <w:r w:rsidR="005E7D52" w:rsidRPr="00B80B86">
        <w:rPr>
          <w:rFonts w:ascii="Times New Roman" w:eastAsia="Times New Roman" w:hAnsi="Times New Roman" w:cs="Times New Roman"/>
          <w:b/>
          <w:bCs/>
          <w:sz w:val="24"/>
          <w:szCs w:val="24"/>
        </w:rPr>
        <w:t>8</w:t>
      </w:r>
    </w:p>
    <w:p w14:paraId="7C6A13DA" w14:textId="77777777" w:rsidR="00CA7382" w:rsidRDefault="000175B0" w:rsidP="000175B0">
      <w:pPr>
        <w:spacing w:before="100" w:beforeAutospacing="1" w:after="100" w:afterAutospacing="1" w:line="240" w:lineRule="auto"/>
        <w:jc w:val="both"/>
        <w:rPr>
          <w:rFonts w:ascii="Times New Roman" w:eastAsia="Times New Roman" w:hAnsi="Times New Roman" w:cs="Times New Roman"/>
          <w:b/>
          <w:bCs/>
          <w:sz w:val="24"/>
          <w:szCs w:val="24"/>
        </w:rPr>
      </w:pPr>
      <w:proofErr w:type="spellStart"/>
      <w:r w:rsidRPr="00B80B86">
        <w:rPr>
          <w:rFonts w:ascii="Times New Roman" w:eastAsia="Times New Roman" w:hAnsi="Times New Roman" w:cs="Times New Roman"/>
          <w:sz w:val="24"/>
          <w:szCs w:val="24"/>
        </w:rPr>
        <w:t>Direcţiile</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specialitate</w:t>
      </w:r>
      <w:proofErr w:type="spellEnd"/>
      <w:r w:rsidRPr="00B80B86">
        <w:rPr>
          <w:rFonts w:ascii="Times New Roman" w:eastAsia="Times New Roman" w:hAnsi="Times New Roman" w:cs="Times New Roman"/>
          <w:sz w:val="24"/>
          <w:szCs w:val="24"/>
        </w:rPr>
        <w:t xml:space="preserve"> din </w:t>
      </w:r>
      <w:proofErr w:type="spellStart"/>
      <w:r w:rsidRPr="00B80B86">
        <w:rPr>
          <w:rFonts w:ascii="Times New Roman" w:eastAsia="Times New Roman" w:hAnsi="Times New Roman" w:cs="Times New Roman"/>
          <w:sz w:val="24"/>
          <w:szCs w:val="24"/>
        </w:rPr>
        <w:t>cadrul</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Autorităţii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Naţionale</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Reglementare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în</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Domeniul</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Energiei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urmăresc</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respectarea</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prevederilor</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prezentului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ordin</w:t>
      </w:r>
      <w:proofErr w:type="spellEnd"/>
      <w:r w:rsidRPr="00B80B86">
        <w:rPr>
          <w:rFonts w:ascii="Times New Roman" w:eastAsia="Times New Roman" w:hAnsi="Times New Roman" w:cs="Times New Roman"/>
          <w:sz w:val="24"/>
          <w:szCs w:val="24"/>
        </w:rPr>
        <w:t>.</w:t>
      </w:r>
      <w:bookmarkStart w:id="1" w:name="_Hlk67407066"/>
    </w:p>
    <w:p w14:paraId="2DBCD3F1" w14:textId="0C888271" w:rsidR="000175B0" w:rsidRPr="00B80B86" w:rsidRDefault="000175B0" w:rsidP="000175B0">
      <w:pPr>
        <w:spacing w:before="100" w:beforeAutospacing="1" w:after="100" w:afterAutospacing="1" w:line="240" w:lineRule="auto"/>
        <w:jc w:val="both"/>
        <w:rPr>
          <w:rFonts w:ascii="Times New Roman" w:eastAsia="Times New Roman" w:hAnsi="Times New Roman" w:cs="Times New Roman"/>
          <w:b/>
          <w:bCs/>
          <w:sz w:val="24"/>
          <w:szCs w:val="24"/>
        </w:rPr>
      </w:pPr>
      <w:proofErr w:type="spellStart"/>
      <w:r w:rsidRPr="00B80B86">
        <w:rPr>
          <w:rFonts w:ascii="Times New Roman" w:eastAsia="Times New Roman" w:hAnsi="Times New Roman" w:cs="Times New Roman"/>
          <w:b/>
          <w:bCs/>
          <w:sz w:val="24"/>
          <w:szCs w:val="24"/>
        </w:rPr>
        <w:t>Articolul</w:t>
      </w:r>
      <w:proofErr w:type="spellEnd"/>
      <w:r w:rsidRPr="00B80B86">
        <w:rPr>
          <w:rFonts w:ascii="Times New Roman" w:eastAsia="Times New Roman" w:hAnsi="Times New Roman" w:cs="Times New Roman"/>
          <w:b/>
          <w:bCs/>
          <w:sz w:val="24"/>
          <w:szCs w:val="24"/>
        </w:rPr>
        <w:t xml:space="preserve"> </w:t>
      </w:r>
      <w:r w:rsidR="005E7D52" w:rsidRPr="00B80B86">
        <w:rPr>
          <w:rFonts w:ascii="Times New Roman" w:eastAsia="Times New Roman" w:hAnsi="Times New Roman" w:cs="Times New Roman"/>
          <w:b/>
          <w:bCs/>
          <w:sz w:val="24"/>
          <w:szCs w:val="24"/>
        </w:rPr>
        <w:t>9</w:t>
      </w:r>
      <w:bookmarkEnd w:id="1"/>
    </w:p>
    <w:p w14:paraId="40A8C15C" w14:textId="18049135" w:rsidR="00240DC7" w:rsidRPr="00B80B86" w:rsidRDefault="00240DC7" w:rsidP="000175B0">
      <w:pPr>
        <w:spacing w:before="100" w:beforeAutospacing="1" w:after="100" w:afterAutospacing="1"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sz w:val="24"/>
          <w:szCs w:val="24"/>
        </w:rPr>
        <w:t xml:space="preserve">La data </w:t>
      </w:r>
      <w:proofErr w:type="spellStart"/>
      <w:r w:rsidRPr="00B80B86">
        <w:rPr>
          <w:rFonts w:ascii="Times New Roman" w:eastAsia="Times New Roman" w:hAnsi="Times New Roman" w:cs="Times New Roman"/>
          <w:sz w:val="24"/>
          <w:szCs w:val="24"/>
        </w:rPr>
        <w:t>intrării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în</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vigoare</w:t>
      </w:r>
      <w:proofErr w:type="spellEnd"/>
      <w:r w:rsidRPr="00B80B86">
        <w:rPr>
          <w:rFonts w:ascii="Times New Roman" w:eastAsia="Times New Roman" w:hAnsi="Times New Roman" w:cs="Times New Roman"/>
          <w:sz w:val="24"/>
          <w:szCs w:val="24"/>
        </w:rPr>
        <w:t xml:space="preserve"> a </w:t>
      </w:r>
      <w:proofErr w:type="spellStart"/>
      <w:r w:rsidRPr="00B80B86">
        <w:rPr>
          <w:rFonts w:ascii="Times New Roman" w:eastAsia="Times New Roman" w:hAnsi="Times New Roman" w:cs="Times New Roman"/>
          <w:sz w:val="24"/>
          <w:szCs w:val="24"/>
        </w:rPr>
        <w:t>prezentului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ordin</w:t>
      </w:r>
      <w:proofErr w:type="spellEnd"/>
      <w:r w:rsidRPr="00B80B86">
        <w:rPr>
          <w:rFonts w:ascii="Times New Roman" w:eastAsia="Times New Roman" w:hAnsi="Times New Roman" w:cs="Times New Roman"/>
          <w:sz w:val="24"/>
          <w:szCs w:val="24"/>
        </w:rPr>
        <w:t xml:space="preserve"> se </w:t>
      </w:r>
      <w:proofErr w:type="spellStart"/>
      <w:r w:rsidRPr="00B80B86">
        <w:rPr>
          <w:rFonts w:ascii="Times New Roman" w:eastAsia="Times New Roman" w:hAnsi="Times New Roman" w:cs="Times New Roman"/>
          <w:sz w:val="24"/>
          <w:szCs w:val="24"/>
        </w:rPr>
        <w:t>abrogă</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Ordinul</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președintelui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Autorității</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Naționale</w:t>
      </w:r>
      <w:proofErr w:type="spellEnd"/>
      <w:r w:rsidRPr="00B80B86">
        <w:rPr>
          <w:rFonts w:ascii="Times New Roman" w:eastAsia="Times New Roman" w:hAnsi="Times New Roman" w:cs="Times New Roman"/>
          <w:sz w:val="24"/>
          <w:szCs w:val="24"/>
        </w:rPr>
        <w:t xml:space="preserve"> de </w:t>
      </w:r>
      <w:proofErr w:type="spellStart"/>
      <w:r w:rsidRPr="00B80B86">
        <w:rPr>
          <w:rFonts w:ascii="Times New Roman" w:eastAsia="Times New Roman" w:hAnsi="Times New Roman" w:cs="Times New Roman"/>
          <w:sz w:val="24"/>
          <w:szCs w:val="24"/>
        </w:rPr>
        <w:t>Reglementare</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în</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Domeniul</w:t>
      </w:r>
      <w:proofErr w:type="spellEnd"/>
      <w:r w:rsidRPr="00B80B86">
        <w:rPr>
          <w:rFonts w:ascii="Times New Roman" w:eastAsia="Times New Roman" w:hAnsi="Times New Roman" w:cs="Times New Roman"/>
          <w:sz w:val="24"/>
          <w:szCs w:val="24"/>
        </w:rPr>
        <w:t xml:space="preserve"> </w:t>
      </w:r>
      <w:proofErr w:type="spellStart"/>
      <w:r w:rsidRPr="00B80B86">
        <w:rPr>
          <w:rFonts w:ascii="Times New Roman" w:eastAsia="Times New Roman" w:hAnsi="Times New Roman" w:cs="Times New Roman"/>
          <w:sz w:val="24"/>
          <w:szCs w:val="24"/>
        </w:rPr>
        <w:t>Energiei</w:t>
      </w:r>
      <w:proofErr w:type="spellEnd"/>
      <w:r w:rsidRPr="00B80B86">
        <w:rPr>
          <w:rFonts w:ascii="Times New Roman" w:eastAsia="Times New Roman" w:hAnsi="Times New Roman" w:cs="Times New Roman"/>
          <w:sz w:val="24"/>
          <w:szCs w:val="24"/>
        </w:rPr>
        <w:t xml:space="preserve"> nr. 226/2018 </w:t>
      </w:r>
      <w:proofErr w:type="spellStart"/>
      <w:r w:rsidRPr="00B80B86">
        <w:rPr>
          <w:rFonts w:ascii="Times New Roman" w:hAnsi="Times New Roman" w:cs="Times New Roman"/>
          <w:sz w:val="24"/>
          <w:szCs w:val="24"/>
        </w:rPr>
        <w:t>pentru</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aprobarea</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regulilor</w:t>
      </w:r>
      <w:proofErr w:type="spellEnd"/>
      <w:r w:rsidRPr="00B80B86">
        <w:rPr>
          <w:rFonts w:ascii="Times New Roman" w:hAnsi="Times New Roman" w:cs="Times New Roman"/>
          <w:sz w:val="24"/>
          <w:szCs w:val="24"/>
        </w:rPr>
        <w:t xml:space="preserve"> de </w:t>
      </w:r>
      <w:proofErr w:type="spellStart"/>
      <w:r w:rsidRPr="00B80B86">
        <w:rPr>
          <w:rFonts w:ascii="Times New Roman" w:hAnsi="Times New Roman" w:cs="Times New Roman"/>
          <w:sz w:val="24"/>
          <w:szCs w:val="24"/>
        </w:rPr>
        <w:t>comercializare</w:t>
      </w:r>
      <w:proofErr w:type="spellEnd"/>
      <w:r w:rsidRPr="00B80B86">
        <w:rPr>
          <w:rFonts w:ascii="Times New Roman" w:hAnsi="Times New Roman" w:cs="Times New Roman"/>
          <w:sz w:val="24"/>
          <w:szCs w:val="24"/>
        </w:rPr>
        <w:t xml:space="preserve"> </w:t>
      </w:r>
      <w:proofErr w:type="gramStart"/>
      <w:r w:rsidRPr="00B80B86">
        <w:rPr>
          <w:rFonts w:ascii="Times New Roman" w:hAnsi="Times New Roman" w:cs="Times New Roman"/>
          <w:sz w:val="24"/>
          <w:szCs w:val="24"/>
        </w:rPr>
        <w:t>a</w:t>
      </w:r>
      <w:proofErr w:type="gram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energiei</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electrice</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produse</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în</w:t>
      </w:r>
      <w:proofErr w:type="spellEnd"/>
      <w:r w:rsidRPr="00B80B86">
        <w:rPr>
          <w:rFonts w:ascii="Times New Roman" w:hAnsi="Times New Roman" w:cs="Times New Roman"/>
          <w:sz w:val="24"/>
          <w:szCs w:val="24"/>
        </w:rPr>
        <w:t xml:space="preserve"> centrale </w:t>
      </w:r>
      <w:proofErr w:type="spellStart"/>
      <w:r w:rsidRPr="00B80B86">
        <w:rPr>
          <w:rFonts w:ascii="Times New Roman" w:hAnsi="Times New Roman" w:cs="Times New Roman"/>
          <w:sz w:val="24"/>
          <w:szCs w:val="24"/>
        </w:rPr>
        <w:t>electrice</w:t>
      </w:r>
      <w:proofErr w:type="spellEnd"/>
      <w:r w:rsidRPr="00B80B86">
        <w:rPr>
          <w:rFonts w:ascii="Times New Roman" w:hAnsi="Times New Roman" w:cs="Times New Roman"/>
          <w:sz w:val="24"/>
          <w:szCs w:val="24"/>
        </w:rPr>
        <w:t xml:space="preserve"> din </w:t>
      </w:r>
      <w:proofErr w:type="spellStart"/>
      <w:r w:rsidRPr="00B80B86">
        <w:rPr>
          <w:rFonts w:ascii="Times New Roman" w:hAnsi="Times New Roman" w:cs="Times New Roman"/>
          <w:sz w:val="24"/>
          <w:szCs w:val="24"/>
        </w:rPr>
        <w:t>surse</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regenerabile</w:t>
      </w:r>
      <w:proofErr w:type="spellEnd"/>
      <w:r w:rsidRPr="00B80B86">
        <w:rPr>
          <w:rFonts w:ascii="Times New Roman" w:hAnsi="Times New Roman" w:cs="Times New Roman"/>
          <w:sz w:val="24"/>
          <w:szCs w:val="24"/>
        </w:rPr>
        <w:t xml:space="preserve"> cu </w:t>
      </w:r>
      <w:proofErr w:type="spellStart"/>
      <w:r w:rsidRPr="00B80B86">
        <w:rPr>
          <w:rFonts w:ascii="Times New Roman" w:hAnsi="Times New Roman" w:cs="Times New Roman"/>
          <w:sz w:val="24"/>
          <w:szCs w:val="24"/>
        </w:rPr>
        <w:t>putere</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electrică</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instalată</w:t>
      </w:r>
      <w:proofErr w:type="spellEnd"/>
      <w:r w:rsidRPr="00B80B86">
        <w:rPr>
          <w:rFonts w:ascii="Times New Roman" w:hAnsi="Times New Roman" w:cs="Times New Roman"/>
          <w:sz w:val="24"/>
          <w:szCs w:val="24"/>
        </w:rPr>
        <w:t xml:space="preserve"> </w:t>
      </w:r>
      <w:r w:rsidRPr="00B80B86">
        <w:rPr>
          <w:rFonts w:ascii="Times New Roman" w:hAnsi="Times New Roman" w:cs="Times New Roman"/>
          <w:sz w:val="24"/>
          <w:szCs w:val="24"/>
        </w:rPr>
        <w:lastRenderedPageBreak/>
        <w:t xml:space="preserve">de </w:t>
      </w:r>
      <w:proofErr w:type="spellStart"/>
      <w:r w:rsidRPr="00B80B86">
        <w:rPr>
          <w:rFonts w:ascii="Times New Roman" w:hAnsi="Times New Roman" w:cs="Times New Roman"/>
          <w:sz w:val="24"/>
          <w:szCs w:val="24"/>
        </w:rPr>
        <w:t>cel</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mult</w:t>
      </w:r>
      <w:proofErr w:type="spellEnd"/>
      <w:r w:rsidRPr="00B80B86">
        <w:rPr>
          <w:rFonts w:ascii="Times New Roman" w:hAnsi="Times New Roman" w:cs="Times New Roman"/>
          <w:sz w:val="24"/>
          <w:szCs w:val="24"/>
        </w:rPr>
        <w:t xml:space="preserve"> 100 kW </w:t>
      </w:r>
      <w:proofErr w:type="spellStart"/>
      <w:r w:rsidRPr="00B80B86">
        <w:rPr>
          <w:rFonts w:ascii="Times New Roman" w:hAnsi="Times New Roman" w:cs="Times New Roman"/>
          <w:sz w:val="24"/>
          <w:szCs w:val="24"/>
        </w:rPr>
        <w:t>aparținând</w:t>
      </w:r>
      <w:proofErr w:type="spellEnd"/>
      <w:r w:rsidRPr="00B80B86">
        <w:rPr>
          <w:rFonts w:ascii="Times New Roman" w:hAnsi="Times New Roman" w:cs="Times New Roman"/>
          <w:sz w:val="24"/>
          <w:szCs w:val="24"/>
        </w:rPr>
        <w:t xml:space="preserve"> </w:t>
      </w:r>
      <w:proofErr w:type="spellStart"/>
      <w:r w:rsidRPr="00B80B86">
        <w:rPr>
          <w:rFonts w:ascii="Times New Roman" w:hAnsi="Times New Roman" w:cs="Times New Roman"/>
          <w:sz w:val="24"/>
          <w:szCs w:val="24"/>
        </w:rPr>
        <w:t>prosumatorilor</w:t>
      </w:r>
      <w:proofErr w:type="spellEnd"/>
      <w:r w:rsidR="003E554D" w:rsidRPr="00B80B86">
        <w:rPr>
          <w:rFonts w:ascii="Times New Roman" w:hAnsi="Times New Roman" w:cs="Times New Roman"/>
          <w:sz w:val="24"/>
          <w:szCs w:val="24"/>
        </w:rPr>
        <w:t xml:space="preserve">, </w:t>
      </w:r>
      <w:proofErr w:type="spellStart"/>
      <w:r w:rsidR="003E554D" w:rsidRPr="00B80B86">
        <w:rPr>
          <w:rFonts w:ascii="Times New Roman" w:hAnsi="Times New Roman" w:cs="Times New Roman"/>
          <w:sz w:val="24"/>
          <w:szCs w:val="24"/>
        </w:rPr>
        <w:t>publicat</w:t>
      </w:r>
      <w:proofErr w:type="spellEnd"/>
      <w:r w:rsidR="003E554D" w:rsidRPr="00B80B86">
        <w:rPr>
          <w:rFonts w:ascii="Times New Roman" w:hAnsi="Times New Roman" w:cs="Times New Roman"/>
          <w:sz w:val="24"/>
          <w:szCs w:val="24"/>
        </w:rPr>
        <w:t xml:space="preserve"> </w:t>
      </w:r>
      <w:proofErr w:type="spellStart"/>
      <w:r w:rsidR="003E554D" w:rsidRPr="00B80B86">
        <w:rPr>
          <w:rFonts w:ascii="Times New Roman" w:hAnsi="Times New Roman" w:cs="Times New Roman"/>
          <w:sz w:val="24"/>
          <w:szCs w:val="24"/>
        </w:rPr>
        <w:t>în</w:t>
      </w:r>
      <w:proofErr w:type="spellEnd"/>
      <w:r w:rsidR="003E554D" w:rsidRPr="00B80B86">
        <w:rPr>
          <w:rFonts w:ascii="Times New Roman" w:hAnsi="Times New Roman" w:cs="Times New Roman"/>
          <w:sz w:val="24"/>
          <w:szCs w:val="24"/>
        </w:rPr>
        <w:t xml:space="preserve"> </w:t>
      </w:r>
      <w:proofErr w:type="spellStart"/>
      <w:r w:rsidR="003E554D" w:rsidRPr="00B80B86">
        <w:rPr>
          <w:rFonts w:ascii="Times New Roman" w:hAnsi="Times New Roman" w:cs="Times New Roman"/>
          <w:sz w:val="24"/>
          <w:szCs w:val="24"/>
        </w:rPr>
        <w:t>Monitorul</w:t>
      </w:r>
      <w:proofErr w:type="spellEnd"/>
      <w:r w:rsidR="003E554D" w:rsidRPr="00B80B86">
        <w:rPr>
          <w:rFonts w:ascii="Times New Roman" w:hAnsi="Times New Roman" w:cs="Times New Roman"/>
          <w:sz w:val="24"/>
          <w:szCs w:val="24"/>
        </w:rPr>
        <w:t xml:space="preserve"> </w:t>
      </w:r>
      <w:proofErr w:type="spellStart"/>
      <w:r w:rsidR="003E554D" w:rsidRPr="00B80B86">
        <w:rPr>
          <w:rFonts w:ascii="Times New Roman" w:hAnsi="Times New Roman" w:cs="Times New Roman"/>
          <w:sz w:val="24"/>
          <w:szCs w:val="24"/>
        </w:rPr>
        <w:t>Oficial</w:t>
      </w:r>
      <w:proofErr w:type="spellEnd"/>
      <w:r w:rsidR="003E554D" w:rsidRPr="00B80B86">
        <w:rPr>
          <w:rFonts w:ascii="Times New Roman" w:hAnsi="Times New Roman" w:cs="Times New Roman"/>
          <w:sz w:val="24"/>
          <w:szCs w:val="24"/>
        </w:rPr>
        <w:t xml:space="preserve"> al </w:t>
      </w:r>
      <w:proofErr w:type="spellStart"/>
      <w:r w:rsidR="003E554D" w:rsidRPr="00B80B86">
        <w:rPr>
          <w:rFonts w:ascii="Times New Roman" w:hAnsi="Times New Roman" w:cs="Times New Roman"/>
          <w:sz w:val="24"/>
          <w:szCs w:val="24"/>
        </w:rPr>
        <w:t>României</w:t>
      </w:r>
      <w:proofErr w:type="spellEnd"/>
      <w:r w:rsidR="003E554D" w:rsidRPr="00B80B86">
        <w:rPr>
          <w:rFonts w:ascii="Times New Roman" w:hAnsi="Times New Roman" w:cs="Times New Roman"/>
          <w:sz w:val="24"/>
          <w:szCs w:val="24"/>
        </w:rPr>
        <w:t xml:space="preserve">, </w:t>
      </w:r>
      <w:proofErr w:type="spellStart"/>
      <w:r w:rsidR="003E554D" w:rsidRPr="00B80B86">
        <w:rPr>
          <w:rFonts w:ascii="Times New Roman" w:hAnsi="Times New Roman" w:cs="Times New Roman"/>
          <w:sz w:val="24"/>
          <w:szCs w:val="24"/>
        </w:rPr>
        <w:t>Partea</w:t>
      </w:r>
      <w:proofErr w:type="spellEnd"/>
      <w:r w:rsidR="003E554D" w:rsidRPr="00B80B86">
        <w:rPr>
          <w:rFonts w:ascii="Times New Roman" w:hAnsi="Times New Roman" w:cs="Times New Roman"/>
          <w:sz w:val="24"/>
          <w:szCs w:val="24"/>
        </w:rPr>
        <w:t xml:space="preserve"> I, nr.</w:t>
      </w:r>
      <w:r w:rsidR="00835333" w:rsidRPr="00B80B86">
        <w:rPr>
          <w:rFonts w:ascii="Times New Roman" w:hAnsi="Times New Roman" w:cs="Times New Roman"/>
          <w:sz w:val="24"/>
          <w:szCs w:val="24"/>
        </w:rPr>
        <w:t xml:space="preserve"> 1113</w:t>
      </w:r>
      <w:r w:rsidR="003E554D" w:rsidRPr="00B80B86">
        <w:rPr>
          <w:rFonts w:ascii="Times New Roman" w:hAnsi="Times New Roman" w:cs="Times New Roman"/>
          <w:sz w:val="24"/>
          <w:szCs w:val="24"/>
        </w:rPr>
        <w:t xml:space="preserve"> din </w:t>
      </w:r>
      <w:r w:rsidR="00835333" w:rsidRPr="00B80B86">
        <w:rPr>
          <w:rFonts w:ascii="Times New Roman" w:hAnsi="Times New Roman" w:cs="Times New Roman"/>
          <w:sz w:val="24"/>
          <w:szCs w:val="24"/>
        </w:rPr>
        <w:t>28.12.2018</w:t>
      </w:r>
      <w:r w:rsidR="003E554D" w:rsidRPr="00B80B86">
        <w:rPr>
          <w:rFonts w:ascii="Times New Roman" w:hAnsi="Times New Roman" w:cs="Times New Roman"/>
          <w:sz w:val="24"/>
          <w:szCs w:val="24"/>
        </w:rPr>
        <w:t xml:space="preserve">, cu </w:t>
      </w:r>
      <w:proofErr w:type="spellStart"/>
      <w:r w:rsidR="003E554D" w:rsidRPr="00B80B86">
        <w:rPr>
          <w:rFonts w:ascii="Times New Roman" w:hAnsi="Times New Roman" w:cs="Times New Roman"/>
          <w:sz w:val="24"/>
          <w:szCs w:val="24"/>
        </w:rPr>
        <w:t>modificările</w:t>
      </w:r>
      <w:proofErr w:type="spellEnd"/>
      <w:r w:rsidR="003E554D" w:rsidRPr="00B80B86">
        <w:rPr>
          <w:rFonts w:ascii="Times New Roman" w:hAnsi="Times New Roman" w:cs="Times New Roman"/>
          <w:sz w:val="24"/>
          <w:szCs w:val="24"/>
        </w:rPr>
        <w:t xml:space="preserve"> </w:t>
      </w:r>
      <w:proofErr w:type="spellStart"/>
      <w:r w:rsidR="003E554D" w:rsidRPr="00B80B86">
        <w:rPr>
          <w:rFonts w:ascii="Times New Roman" w:hAnsi="Times New Roman" w:cs="Times New Roman"/>
          <w:sz w:val="24"/>
          <w:szCs w:val="24"/>
        </w:rPr>
        <w:t>și</w:t>
      </w:r>
      <w:proofErr w:type="spellEnd"/>
      <w:r w:rsidR="003E554D" w:rsidRPr="00B80B86">
        <w:rPr>
          <w:rFonts w:ascii="Times New Roman" w:hAnsi="Times New Roman" w:cs="Times New Roman"/>
          <w:sz w:val="24"/>
          <w:szCs w:val="24"/>
        </w:rPr>
        <w:t xml:space="preserve"> </w:t>
      </w:r>
      <w:proofErr w:type="spellStart"/>
      <w:r w:rsidR="003E554D" w:rsidRPr="00B80B86">
        <w:rPr>
          <w:rFonts w:ascii="Times New Roman" w:hAnsi="Times New Roman" w:cs="Times New Roman"/>
          <w:sz w:val="24"/>
          <w:szCs w:val="24"/>
        </w:rPr>
        <w:t>completările</w:t>
      </w:r>
      <w:proofErr w:type="spellEnd"/>
      <w:r w:rsidR="003E554D" w:rsidRPr="00B80B86">
        <w:rPr>
          <w:rFonts w:ascii="Times New Roman" w:hAnsi="Times New Roman" w:cs="Times New Roman"/>
          <w:sz w:val="24"/>
          <w:szCs w:val="24"/>
        </w:rPr>
        <w:t xml:space="preserve"> </w:t>
      </w:r>
      <w:proofErr w:type="spellStart"/>
      <w:r w:rsidR="003E554D" w:rsidRPr="00B80B86">
        <w:rPr>
          <w:rFonts w:ascii="Times New Roman" w:hAnsi="Times New Roman" w:cs="Times New Roman"/>
          <w:sz w:val="24"/>
          <w:szCs w:val="24"/>
        </w:rPr>
        <w:t>ulterioare</w:t>
      </w:r>
      <w:proofErr w:type="spellEnd"/>
      <w:r w:rsidR="00835333" w:rsidRPr="00B80B86">
        <w:rPr>
          <w:rFonts w:ascii="Times New Roman" w:hAnsi="Times New Roman" w:cs="Times New Roman"/>
          <w:sz w:val="24"/>
          <w:szCs w:val="24"/>
        </w:rPr>
        <w:t>.</w:t>
      </w:r>
    </w:p>
    <w:p w14:paraId="28560836" w14:textId="77777777" w:rsidR="00CA7382" w:rsidRDefault="00CA7382" w:rsidP="000175B0">
      <w:pPr>
        <w:spacing w:after="0" w:line="240" w:lineRule="auto"/>
        <w:jc w:val="both"/>
        <w:rPr>
          <w:rFonts w:ascii="Times New Roman" w:eastAsia="Times New Roman" w:hAnsi="Times New Roman" w:cs="Times New Roman"/>
          <w:b/>
          <w:bCs/>
          <w:sz w:val="24"/>
          <w:szCs w:val="24"/>
        </w:rPr>
      </w:pPr>
    </w:p>
    <w:p w14:paraId="7605BB50" w14:textId="09BEF85F" w:rsidR="003E554D" w:rsidRPr="00B80B86" w:rsidRDefault="003E554D" w:rsidP="000175B0">
      <w:pPr>
        <w:spacing w:after="0" w:line="240" w:lineRule="auto"/>
        <w:jc w:val="both"/>
        <w:rPr>
          <w:rFonts w:ascii="Times New Roman" w:eastAsia="Times New Roman" w:hAnsi="Times New Roman" w:cs="Times New Roman"/>
          <w:sz w:val="24"/>
          <w:szCs w:val="24"/>
        </w:rPr>
      </w:pPr>
      <w:proofErr w:type="spellStart"/>
      <w:r w:rsidRPr="00B80B86">
        <w:rPr>
          <w:rFonts w:ascii="Times New Roman" w:eastAsia="Times New Roman" w:hAnsi="Times New Roman" w:cs="Times New Roman"/>
          <w:b/>
          <w:bCs/>
          <w:sz w:val="24"/>
          <w:szCs w:val="24"/>
        </w:rPr>
        <w:t>Articolul</w:t>
      </w:r>
      <w:proofErr w:type="spellEnd"/>
      <w:r w:rsidRPr="00B80B86">
        <w:rPr>
          <w:rFonts w:ascii="Times New Roman" w:eastAsia="Times New Roman" w:hAnsi="Times New Roman" w:cs="Times New Roman"/>
          <w:b/>
          <w:bCs/>
          <w:sz w:val="24"/>
          <w:szCs w:val="24"/>
        </w:rPr>
        <w:t xml:space="preserve"> 10</w:t>
      </w:r>
    </w:p>
    <w:p w14:paraId="0793300F" w14:textId="77777777" w:rsidR="003E554D" w:rsidRPr="00B80B86" w:rsidRDefault="003E554D" w:rsidP="000175B0">
      <w:pPr>
        <w:spacing w:after="0" w:line="240" w:lineRule="auto"/>
        <w:jc w:val="both"/>
        <w:rPr>
          <w:rFonts w:ascii="Times New Roman" w:eastAsia="Times New Roman" w:hAnsi="Times New Roman" w:cs="Times New Roman"/>
          <w:sz w:val="24"/>
          <w:szCs w:val="24"/>
        </w:rPr>
      </w:pPr>
    </w:p>
    <w:p w14:paraId="401B97B9" w14:textId="014FD5CC" w:rsidR="000175B0" w:rsidRPr="00B80B86" w:rsidRDefault="000175B0" w:rsidP="000175B0">
      <w:pPr>
        <w:spacing w:after="0" w:line="240" w:lineRule="auto"/>
        <w:jc w:val="both"/>
        <w:rPr>
          <w:rFonts w:ascii="Times New Roman" w:eastAsia="Times New Roman" w:hAnsi="Times New Roman" w:cs="Times New Roman"/>
          <w:sz w:val="24"/>
          <w:szCs w:val="24"/>
        </w:rPr>
      </w:pPr>
      <w:r w:rsidRPr="00B80B86">
        <w:rPr>
          <w:rFonts w:ascii="Times New Roman" w:eastAsia="Times New Roman" w:hAnsi="Times New Roman" w:cs="Times New Roman"/>
          <w:noProof/>
          <w:sz w:val="24"/>
          <w:szCs w:val="24"/>
        </w:rPr>
        <w:t>Prezentul ordin se publică în Monitorul Oficial al României, Partea I</w:t>
      </w:r>
      <w:r w:rsidR="00437395">
        <w:rPr>
          <w:rFonts w:ascii="Times New Roman" w:eastAsia="Times New Roman" w:hAnsi="Times New Roman" w:cs="Times New Roman"/>
          <w:noProof/>
          <w:sz w:val="24"/>
          <w:szCs w:val="24"/>
        </w:rPr>
        <w:t xml:space="preserve"> și intră în vigoare la data de 01.07.2021.</w:t>
      </w:r>
    </w:p>
    <w:p w14:paraId="6C00E06C" w14:textId="77777777" w:rsidR="00CA7382" w:rsidRDefault="00CA7382" w:rsidP="00CA7382">
      <w:pPr>
        <w:spacing w:before="100" w:beforeAutospacing="1" w:after="100" w:afterAutospacing="1" w:line="240" w:lineRule="auto"/>
        <w:rPr>
          <w:rFonts w:ascii="Times New Roman" w:eastAsia="Times New Roman" w:hAnsi="Times New Roman" w:cs="Times New Roman"/>
          <w:b/>
          <w:bCs/>
          <w:sz w:val="24"/>
          <w:szCs w:val="24"/>
        </w:rPr>
      </w:pPr>
    </w:p>
    <w:p w14:paraId="0EF3F245" w14:textId="2E3929D6" w:rsidR="000175B0" w:rsidRPr="00B80B86" w:rsidRDefault="00721456" w:rsidP="000175B0">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 </w:t>
      </w:r>
      <w:proofErr w:type="spellStart"/>
      <w:r w:rsidR="000175B0" w:rsidRPr="00B80B86">
        <w:rPr>
          <w:rFonts w:ascii="Times New Roman" w:eastAsia="Times New Roman" w:hAnsi="Times New Roman" w:cs="Times New Roman"/>
          <w:b/>
          <w:bCs/>
          <w:sz w:val="24"/>
          <w:szCs w:val="24"/>
        </w:rPr>
        <w:t>Preşedintele</w:t>
      </w:r>
      <w:proofErr w:type="spellEnd"/>
      <w:r w:rsidR="000175B0" w:rsidRPr="00B80B86">
        <w:rPr>
          <w:rFonts w:ascii="Times New Roman" w:eastAsia="Times New Roman" w:hAnsi="Times New Roman" w:cs="Times New Roman"/>
          <w:b/>
          <w:bCs/>
          <w:sz w:val="24"/>
          <w:szCs w:val="24"/>
        </w:rPr>
        <w:t xml:space="preserve"> </w:t>
      </w:r>
      <w:proofErr w:type="spellStart"/>
      <w:r w:rsidR="000175B0" w:rsidRPr="00B80B86">
        <w:rPr>
          <w:rFonts w:ascii="Times New Roman" w:eastAsia="Times New Roman" w:hAnsi="Times New Roman" w:cs="Times New Roman"/>
          <w:b/>
          <w:bCs/>
          <w:sz w:val="24"/>
          <w:szCs w:val="24"/>
        </w:rPr>
        <w:t>Autorităţii</w:t>
      </w:r>
      <w:proofErr w:type="spellEnd"/>
      <w:r w:rsidR="000175B0" w:rsidRPr="00B80B86">
        <w:rPr>
          <w:rFonts w:ascii="Times New Roman" w:eastAsia="Times New Roman" w:hAnsi="Times New Roman" w:cs="Times New Roman"/>
          <w:b/>
          <w:bCs/>
          <w:sz w:val="24"/>
          <w:szCs w:val="24"/>
        </w:rPr>
        <w:t xml:space="preserve"> </w:t>
      </w:r>
      <w:proofErr w:type="spellStart"/>
      <w:r w:rsidR="000175B0" w:rsidRPr="00B80B86">
        <w:rPr>
          <w:rFonts w:ascii="Times New Roman" w:eastAsia="Times New Roman" w:hAnsi="Times New Roman" w:cs="Times New Roman"/>
          <w:b/>
          <w:bCs/>
          <w:sz w:val="24"/>
          <w:szCs w:val="24"/>
        </w:rPr>
        <w:t>Naţionale</w:t>
      </w:r>
      <w:proofErr w:type="spellEnd"/>
      <w:r w:rsidR="000175B0" w:rsidRPr="00B80B86">
        <w:rPr>
          <w:rFonts w:ascii="Times New Roman" w:eastAsia="Times New Roman" w:hAnsi="Times New Roman" w:cs="Times New Roman"/>
          <w:b/>
          <w:bCs/>
          <w:sz w:val="24"/>
          <w:szCs w:val="24"/>
        </w:rPr>
        <w:t xml:space="preserve"> de </w:t>
      </w:r>
      <w:proofErr w:type="spellStart"/>
      <w:r w:rsidR="000175B0" w:rsidRPr="00B80B86">
        <w:rPr>
          <w:rFonts w:ascii="Times New Roman" w:eastAsia="Times New Roman" w:hAnsi="Times New Roman" w:cs="Times New Roman"/>
          <w:b/>
          <w:bCs/>
          <w:sz w:val="24"/>
          <w:szCs w:val="24"/>
        </w:rPr>
        <w:t>Reglementare</w:t>
      </w:r>
      <w:proofErr w:type="spellEnd"/>
      <w:r w:rsidR="000175B0" w:rsidRPr="00B80B86">
        <w:rPr>
          <w:rFonts w:ascii="Times New Roman" w:eastAsia="Times New Roman" w:hAnsi="Times New Roman" w:cs="Times New Roman"/>
          <w:b/>
          <w:bCs/>
          <w:sz w:val="24"/>
          <w:szCs w:val="24"/>
        </w:rPr>
        <w:t xml:space="preserve"> </w:t>
      </w:r>
      <w:proofErr w:type="spellStart"/>
      <w:r w:rsidR="000175B0" w:rsidRPr="00B80B86">
        <w:rPr>
          <w:rFonts w:ascii="Times New Roman" w:eastAsia="Times New Roman" w:hAnsi="Times New Roman" w:cs="Times New Roman"/>
          <w:b/>
          <w:bCs/>
          <w:sz w:val="24"/>
          <w:szCs w:val="24"/>
        </w:rPr>
        <w:t>în</w:t>
      </w:r>
      <w:proofErr w:type="spellEnd"/>
      <w:r w:rsidR="000175B0" w:rsidRPr="00B80B86">
        <w:rPr>
          <w:rFonts w:ascii="Times New Roman" w:eastAsia="Times New Roman" w:hAnsi="Times New Roman" w:cs="Times New Roman"/>
          <w:b/>
          <w:bCs/>
          <w:sz w:val="24"/>
          <w:szCs w:val="24"/>
        </w:rPr>
        <w:t xml:space="preserve"> </w:t>
      </w:r>
      <w:proofErr w:type="spellStart"/>
      <w:r w:rsidR="000175B0" w:rsidRPr="00B80B86">
        <w:rPr>
          <w:rFonts w:ascii="Times New Roman" w:eastAsia="Times New Roman" w:hAnsi="Times New Roman" w:cs="Times New Roman"/>
          <w:b/>
          <w:bCs/>
          <w:sz w:val="24"/>
          <w:szCs w:val="24"/>
        </w:rPr>
        <w:t>Domeniul</w:t>
      </w:r>
      <w:proofErr w:type="spellEnd"/>
      <w:r w:rsidR="000175B0" w:rsidRPr="00B80B86">
        <w:rPr>
          <w:rFonts w:ascii="Times New Roman" w:eastAsia="Times New Roman" w:hAnsi="Times New Roman" w:cs="Times New Roman"/>
          <w:b/>
          <w:bCs/>
          <w:sz w:val="24"/>
          <w:szCs w:val="24"/>
        </w:rPr>
        <w:t xml:space="preserve"> </w:t>
      </w:r>
      <w:proofErr w:type="spellStart"/>
      <w:r w:rsidR="000175B0" w:rsidRPr="00B80B86">
        <w:rPr>
          <w:rFonts w:ascii="Times New Roman" w:eastAsia="Times New Roman" w:hAnsi="Times New Roman" w:cs="Times New Roman"/>
          <w:b/>
          <w:bCs/>
          <w:sz w:val="24"/>
          <w:szCs w:val="24"/>
        </w:rPr>
        <w:t>Energiei</w:t>
      </w:r>
      <w:proofErr w:type="spellEnd"/>
      <w:r w:rsidR="000175B0" w:rsidRPr="00B80B86">
        <w:rPr>
          <w:rFonts w:ascii="Times New Roman" w:eastAsia="Times New Roman" w:hAnsi="Times New Roman" w:cs="Times New Roman"/>
          <w:b/>
          <w:bCs/>
          <w:sz w:val="24"/>
          <w:szCs w:val="24"/>
        </w:rPr>
        <w:t>,</w:t>
      </w:r>
    </w:p>
    <w:p w14:paraId="3FA1E974" w14:textId="6EC99A38" w:rsidR="000175B0" w:rsidRDefault="00721456" w:rsidP="000175B0">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Zoltan NAGY-BEGE</w:t>
      </w:r>
    </w:p>
    <w:p w14:paraId="2243558B" w14:textId="77777777" w:rsidR="006E4E44" w:rsidRPr="00CA7382" w:rsidRDefault="006E4E44" w:rsidP="000175B0">
      <w:pPr>
        <w:spacing w:before="100" w:beforeAutospacing="1" w:after="100" w:afterAutospacing="1" w:line="240" w:lineRule="auto"/>
        <w:jc w:val="center"/>
        <w:rPr>
          <w:rFonts w:ascii="Times New Roman" w:eastAsia="Times New Roman" w:hAnsi="Times New Roman" w:cs="Times New Roman"/>
          <w:b/>
          <w:bCs/>
          <w:sz w:val="16"/>
          <w:szCs w:val="16"/>
        </w:rPr>
      </w:pPr>
    </w:p>
    <w:sectPr w:rsidR="006E4E44" w:rsidRPr="00CA73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5B0"/>
    <w:rsid w:val="000175B0"/>
    <w:rsid w:val="00070784"/>
    <w:rsid w:val="00072A4F"/>
    <w:rsid w:val="000E1190"/>
    <w:rsid w:val="000F367E"/>
    <w:rsid w:val="00121966"/>
    <w:rsid w:val="001364A5"/>
    <w:rsid w:val="00136B23"/>
    <w:rsid w:val="001459C9"/>
    <w:rsid w:val="00182DD9"/>
    <w:rsid w:val="00184AD5"/>
    <w:rsid w:val="00191444"/>
    <w:rsid w:val="001B2BB7"/>
    <w:rsid w:val="001C2A48"/>
    <w:rsid w:val="001D72E1"/>
    <w:rsid w:val="001E322A"/>
    <w:rsid w:val="00201D3D"/>
    <w:rsid w:val="00240DC7"/>
    <w:rsid w:val="00253658"/>
    <w:rsid w:val="00254D56"/>
    <w:rsid w:val="002670B3"/>
    <w:rsid w:val="00276DB9"/>
    <w:rsid w:val="00282E95"/>
    <w:rsid w:val="002963FA"/>
    <w:rsid w:val="002D338C"/>
    <w:rsid w:val="002F030E"/>
    <w:rsid w:val="003011FA"/>
    <w:rsid w:val="00302152"/>
    <w:rsid w:val="00337586"/>
    <w:rsid w:val="00386EBC"/>
    <w:rsid w:val="00391B07"/>
    <w:rsid w:val="00394F88"/>
    <w:rsid w:val="0039771C"/>
    <w:rsid w:val="003C1E5B"/>
    <w:rsid w:val="003C7E3A"/>
    <w:rsid w:val="003E554D"/>
    <w:rsid w:val="0040412A"/>
    <w:rsid w:val="00434817"/>
    <w:rsid w:val="00435AA0"/>
    <w:rsid w:val="00437395"/>
    <w:rsid w:val="004552CA"/>
    <w:rsid w:val="00460972"/>
    <w:rsid w:val="00462CA7"/>
    <w:rsid w:val="00496802"/>
    <w:rsid w:val="004A40EC"/>
    <w:rsid w:val="004D5A82"/>
    <w:rsid w:val="00542863"/>
    <w:rsid w:val="00544B45"/>
    <w:rsid w:val="0059114E"/>
    <w:rsid w:val="005B3EA1"/>
    <w:rsid w:val="005C5652"/>
    <w:rsid w:val="005E7D52"/>
    <w:rsid w:val="006B1069"/>
    <w:rsid w:val="006B1D1C"/>
    <w:rsid w:val="006E2CD9"/>
    <w:rsid w:val="006E4E44"/>
    <w:rsid w:val="00721456"/>
    <w:rsid w:val="00740787"/>
    <w:rsid w:val="00785B7C"/>
    <w:rsid w:val="007932F6"/>
    <w:rsid w:val="007A16E1"/>
    <w:rsid w:val="007A4906"/>
    <w:rsid w:val="007A6B47"/>
    <w:rsid w:val="007D1926"/>
    <w:rsid w:val="007D2C45"/>
    <w:rsid w:val="007F6A36"/>
    <w:rsid w:val="00835333"/>
    <w:rsid w:val="00840409"/>
    <w:rsid w:val="00850262"/>
    <w:rsid w:val="00860790"/>
    <w:rsid w:val="00884B5C"/>
    <w:rsid w:val="008904E0"/>
    <w:rsid w:val="008D6F6B"/>
    <w:rsid w:val="00955721"/>
    <w:rsid w:val="009A47BB"/>
    <w:rsid w:val="009E0EEF"/>
    <w:rsid w:val="00A173D3"/>
    <w:rsid w:val="00A20A4E"/>
    <w:rsid w:val="00A4031E"/>
    <w:rsid w:val="00A97AEA"/>
    <w:rsid w:val="00AB5D95"/>
    <w:rsid w:val="00AC1017"/>
    <w:rsid w:val="00AC57B0"/>
    <w:rsid w:val="00AC6A65"/>
    <w:rsid w:val="00AE213A"/>
    <w:rsid w:val="00B80B86"/>
    <w:rsid w:val="00BA391E"/>
    <w:rsid w:val="00BA6A9D"/>
    <w:rsid w:val="00BB3C82"/>
    <w:rsid w:val="00BE00D3"/>
    <w:rsid w:val="00C1645D"/>
    <w:rsid w:val="00C31A43"/>
    <w:rsid w:val="00C42495"/>
    <w:rsid w:val="00C601CE"/>
    <w:rsid w:val="00C72192"/>
    <w:rsid w:val="00CA4AFF"/>
    <w:rsid w:val="00CA4FA0"/>
    <w:rsid w:val="00CA7382"/>
    <w:rsid w:val="00CD0BEB"/>
    <w:rsid w:val="00CF0244"/>
    <w:rsid w:val="00D027E1"/>
    <w:rsid w:val="00D74D95"/>
    <w:rsid w:val="00DA1162"/>
    <w:rsid w:val="00DB033E"/>
    <w:rsid w:val="00E024D8"/>
    <w:rsid w:val="00E13B94"/>
    <w:rsid w:val="00E175C7"/>
    <w:rsid w:val="00E56BE4"/>
    <w:rsid w:val="00E63CCE"/>
    <w:rsid w:val="00E6719D"/>
    <w:rsid w:val="00EA001D"/>
    <w:rsid w:val="00EC6F7B"/>
    <w:rsid w:val="00EF07E8"/>
    <w:rsid w:val="00F04CC9"/>
    <w:rsid w:val="00F46302"/>
    <w:rsid w:val="00FE0A23"/>
    <w:rsid w:val="00FF6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DB5A8"/>
  <w15:chartTrackingRefBased/>
  <w15:docId w15:val="{2B059A05-2830-4EE9-99A8-928551FB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anxttl">
    <w:name w:val="s_anx_ttl"/>
    <w:basedOn w:val="Normal"/>
    <w:rsid w:val="00C31A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r">
    <w:name w:val="s_par"/>
    <w:basedOn w:val="Normal"/>
    <w:rsid w:val="00C31A4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A39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391E"/>
    <w:rPr>
      <w:rFonts w:ascii="Segoe UI" w:hAnsi="Segoe UI" w:cs="Segoe UI"/>
      <w:sz w:val="18"/>
      <w:szCs w:val="18"/>
    </w:rPr>
  </w:style>
  <w:style w:type="paragraph" w:styleId="NormalWeb">
    <w:name w:val="Normal (Web)"/>
    <w:basedOn w:val="Normal"/>
    <w:uiPriority w:val="99"/>
    <w:semiHidden/>
    <w:unhideWhenUsed/>
    <w:rsid w:val="001D72E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D72E1"/>
    <w:rPr>
      <w:color w:val="0000FF"/>
      <w:u w:val="single"/>
    </w:rPr>
  </w:style>
  <w:style w:type="paragraph" w:styleId="Revision">
    <w:name w:val="Revision"/>
    <w:hidden/>
    <w:uiPriority w:val="99"/>
    <w:semiHidden/>
    <w:rsid w:val="00253658"/>
    <w:pPr>
      <w:spacing w:after="0" w:line="240" w:lineRule="auto"/>
    </w:pPr>
  </w:style>
  <w:style w:type="character" w:styleId="CommentReference">
    <w:name w:val="annotation reference"/>
    <w:basedOn w:val="DefaultParagraphFont"/>
    <w:uiPriority w:val="99"/>
    <w:semiHidden/>
    <w:unhideWhenUsed/>
    <w:rsid w:val="00253658"/>
    <w:rPr>
      <w:sz w:val="16"/>
      <w:szCs w:val="16"/>
    </w:rPr>
  </w:style>
  <w:style w:type="paragraph" w:styleId="CommentText">
    <w:name w:val="annotation text"/>
    <w:basedOn w:val="Normal"/>
    <w:link w:val="CommentTextChar"/>
    <w:uiPriority w:val="99"/>
    <w:semiHidden/>
    <w:unhideWhenUsed/>
    <w:rsid w:val="00253658"/>
    <w:pPr>
      <w:spacing w:line="240" w:lineRule="auto"/>
    </w:pPr>
    <w:rPr>
      <w:sz w:val="20"/>
      <w:szCs w:val="20"/>
    </w:rPr>
  </w:style>
  <w:style w:type="character" w:customStyle="1" w:styleId="CommentTextChar">
    <w:name w:val="Comment Text Char"/>
    <w:basedOn w:val="DefaultParagraphFont"/>
    <w:link w:val="CommentText"/>
    <w:uiPriority w:val="99"/>
    <w:semiHidden/>
    <w:rsid w:val="00253658"/>
    <w:rPr>
      <w:sz w:val="20"/>
      <w:szCs w:val="20"/>
    </w:rPr>
  </w:style>
  <w:style w:type="paragraph" w:styleId="CommentSubject">
    <w:name w:val="annotation subject"/>
    <w:basedOn w:val="CommentText"/>
    <w:next w:val="CommentText"/>
    <w:link w:val="CommentSubjectChar"/>
    <w:uiPriority w:val="99"/>
    <w:semiHidden/>
    <w:unhideWhenUsed/>
    <w:rsid w:val="00253658"/>
    <w:rPr>
      <w:b/>
      <w:bCs/>
    </w:rPr>
  </w:style>
  <w:style w:type="character" w:customStyle="1" w:styleId="CommentSubjectChar">
    <w:name w:val="Comment Subject Char"/>
    <w:basedOn w:val="CommentTextChar"/>
    <w:link w:val="CommentSubject"/>
    <w:uiPriority w:val="99"/>
    <w:semiHidden/>
    <w:rsid w:val="0025365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212025">
      <w:bodyDiv w:val="1"/>
      <w:marLeft w:val="0"/>
      <w:marRight w:val="0"/>
      <w:marTop w:val="0"/>
      <w:marBottom w:val="0"/>
      <w:divBdr>
        <w:top w:val="none" w:sz="0" w:space="0" w:color="auto"/>
        <w:left w:val="none" w:sz="0" w:space="0" w:color="auto"/>
        <w:bottom w:val="none" w:sz="0" w:space="0" w:color="auto"/>
        <w:right w:val="none" w:sz="0" w:space="0" w:color="auto"/>
      </w:divBdr>
      <w:divsChild>
        <w:div w:id="274484246">
          <w:marLeft w:val="0"/>
          <w:marRight w:val="0"/>
          <w:marTop w:val="0"/>
          <w:marBottom w:val="0"/>
          <w:divBdr>
            <w:top w:val="none" w:sz="0" w:space="0" w:color="auto"/>
            <w:left w:val="none" w:sz="0" w:space="0" w:color="auto"/>
            <w:bottom w:val="none" w:sz="0" w:space="0" w:color="auto"/>
            <w:right w:val="none" w:sz="0" w:space="0" w:color="auto"/>
          </w:divBdr>
        </w:div>
      </w:divsChild>
    </w:div>
    <w:div w:id="400254790">
      <w:bodyDiv w:val="1"/>
      <w:marLeft w:val="0"/>
      <w:marRight w:val="0"/>
      <w:marTop w:val="0"/>
      <w:marBottom w:val="0"/>
      <w:divBdr>
        <w:top w:val="none" w:sz="0" w:space="0" w:color="auto"/>
        <w:left w:val="none" w:sz="0" w:space="0" w:color="auto"/>
        <w:bottom w:val="none" w:sz="0" w:space="0" w:color="auto"/>
        <w:right w:val="none" w:sz="0" w:space="0" w:color="auto"/>
      </w:divBdr>
      <w:divsChild>
        <w:div w:id="409353488">
          <w:marLeft w:val="0"/>
          <w:marRight w:val="0"/>
          <w:marTop w:val="0"/>
          <w:marBottom w:val="0"/>
          <w:divBdr>
            <w:top w:val="none" w:sz="0" w:space="0" w:color="auto"/>
            <w:left w:val="none" w:sz="0" w:space="0" w:color="auto"/>
            <w:bottom w:val="none" w:sz="0" w:space="0" w:color="auto"/>
            <w:right w:val="none" w:sz="0" w:space="0" w:color="auto"/>
          </w:divBdr>
          <w:divsChild>
            <w:div w:id="1215048218">
              <w:marLeft w:val="0"/>
              <w:marRight w:val="0"/>
              <w:marTop w:val="0"/>
              <w:marBottom w:val="0"/>
              <w:divBdr>
                <w:top w:val="none" w:sz="0" w:space="0" w:color="auto"/>
                <w:left w:val="none" w:sz="0" w:space="0" w:color="auto"/>
                <w:bottom w:val="none" w:sz="0" w:space="0" w:color="auto"/>
                <w:right w:val="none" w:sz="0" w:space="0" w:color="auto"/>
              </w:divBdr>
            </w:div>
            <w:div w:id="1941065504">
              <w:marLeft w:val="0"/>
              <w:marRight w:val="0"/>
              <w:marTop w:val="0"/>
              <w:marBottom w:val="0"/>
              <w:divBdr>
                <w:top w:val="none" w:sz="0" w:space="0" w:color="auto"/>
                <w:left w:val="none" w:sz="0" w:space="0" w:color="auto"/>
                <w:bottom w:val="none" w:sz="0" w:space="0" w:color="auto"/>
                <w:right w:val="none" w:sz="0" w:space="0" w:color="auto"/>
              </w:divBdr>
              <w:divsChild>
                <w:div w:id="69163275">
                  <w:marLeft w:val="0"/>
                  <w:marRight w:val="0"/>
                  <w:marTop w:val="0"/>
                  <w:marBottom w:val="0"/>
                  <w:divBdr>
                    <w:top w:val="none" w:sz="0" w:space="0" w:color="auto"/>
                    <w:left w:val="none" w:sz="0" w:space="0" w:color="auto"/>
                    <w:bottom w:val="none" w:sz="0" w:space="0" w:color="auto"/>
                    <w:right w:val="none" w:sz="0" w:space="0" w:color="auto"/>
                  </w:divBdr>
                  <w:divsChild>
                    <w:div w:id="1663698691">
                      <w:marLeft w:val="0"/>
                      <w:marRight w:val="0"/>
                      <w:marTop w:val="0"/>
                      <w:marBottom w:val="0"/>
                      <w:divBdr>
                        <w:top w:val="none" w:sz="0" w:space="0" w:color="auto"/>
                        <w:left w:val="none" w:sz="0" w:space="0" w:color="auto"/>
                        <w:bottom w:val="none" w:sz="0" w:space="0" w:color="auto"/>
                        <w:right w:val="none" w:sz="0" w:space="0" w:color="auto"/>
                      </w:divBdr>
                      <w:divsChild>
                        <w:div w:id="1568152117">
                          <w:marLeft w:val="0"/>
                          <w:marRight w:val="0"/>
                          <w:marTop w:val="0"/>
                          <w:marBottom w:val="0"/>
                          <w:divBdr>
                            <w:top w:val="none" w:sz="0" w:space="0" w:color="auto"/>
                            <w:left w:val="none" w:sz="0" w:space="0" w:color="auto"/>
                            <w:bottom w:val="none" w:sz="0" w:space="0" w:color="auto"/>
                            <w:right w:val="none" w:sz="0" w:space="0" w:color="auto"/>
                          </w:divBdr>
                          <w:divsChild>
                            <w:div w:id="1219977927">
                              <w:marLeft w:val="0"/>
                              <w:marRight w:val="0"/>
                              <w:marTop w:val="0"/>
                              <w:marBottom w:val="0"/>
                              <w:divBdr>
                                <w:top w:val="none" w:sz="0" w:space="0" w:color="auto"/>
                                <w:left w:val="none" w:sz="0" w:space="0" w:color="auto"/>
                                <w:bottom w:val="none" w:sz="0" w:space="0" w:color="auto"/>
                                <w:right w:val="none" w:sz="0" w:space="0" w:color="auto"/>
                              </w:divBdr>
                            </w:div>
                            <w:div w:id="1878739158">
                              <w:marLeft w:val="0"/>
                              <w:marRight w:val="0"/>
                              <w:marTop w:val="0"/>
                              <w:marBottom w:val="0"/>
                              <w:divBdr>
                                <w:top w:val="none" w:sz="0" w:space="0" w:color="auto"/>
                                <w:left w:val="none" w:sz="0" w:space="0" w:color="auto"/>
                                <w:bottom w:val="none" w:sz="0" w:space="0" w:color="auto"/>
                                <w:right w:val="none" w:sz="0" w:space="0" w:color="auto"/>
                              </w:divBdr>
                              <w:divsChild>
                                <w:div w:id="404884157">
                                  <w:marLeft w:val="0"/>
                                  <w:marRight w:val="0"/>
                                  <w:marTop w:val="0"/>
                                  <w:marBottom w:val="0"/>
                                  <w:divBdr>
                                    <w:top w:val="none" w:sz="0" w:space="0" w:color="auto"/>
                                    <w:left w:val="none" w:sz="0" w:space="0" w:color="auto"/>
                                    <w:bottom w:val="none" w:sz="0" w:space="0" w:color="auto"/>
                                    <w:right w:val="none" w:sz="0" w:space="0" w:color="auto"/>
                                  </w:divBdr>
                                  <w:divsChild>
                                    <w:div w:id="57368480">
                                      <w:marLeft w:val="0"/>
                                      <w:marRight w:val="0"/>
                                      <w:marTop w:val="0"/>
                                      <w:marBottom w:val="0"/>
                                      <w:divBdr>
                                        <w:top w:val="none" w:sz="0" w:space="0" w:color="auto"/>
                                        <w:left w:val="none" w:sz="0" w:space="0" w:color="auto"/>
                                        <w:bottom w:val="none" w:sz="0" w:space="0" w:color="auto"/>
                                        <w:right w:val="none" w:sz="0" w:space="0" w:color="auto"/>
                                      </w:divBdr>
                                    </w:div>
                                    <w:div w:id="86363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476577">
                  <w:marLeft w:val="0"/>
                  <w:marRight w:val="0"/>
                  <w:marTop w:val="0"/>
                  <w:marBottom w:val="0"/>
                  <w:divBdr>
                    <w:top w:val="none" w:sz="0" w:space="0" w:color="auto"/>
                    <w:left w:val="none" w:sz="0" w:space="0" w:color="auto"/>
                    <w:bottom w:val="none" w:sz="0" w:space="0" w:color="auto"/>
                    <w:right w:val="none" w:sz="0" w:space="0" w:color="auto"/>
                  </w:divBdr>
                </w:div>
                <w:div w:id="130750421">
                  <w:marLeft w:val="0"/>
                  <w:marRight w:val="0"/>
                  <w:marTop w:val="0"/>
                  <w:marBottom w:val="0"/>
                  <w:divBdr>
                    <w:top w:val="none" w:sz="0" w:space="0" w:color="auto"/>
                    <w:left w:val="none" w:sz="0" w:space="0" w:color="auto"/>
                    <w:bottom w:val="none" w:sz="0" w:space="0" w:color="auto"/>
                    <w:right w:val="none" w:sz="0" w:space="0" w:color="auto"/>
                  </w:divBdr>
                  <w:divsChild>
                    <w:div w:id="631060268">
                      <w:marLeft w:val="0"/>
                      <w:marRight w:val="0"/>
                      <w:marTop w:val="0"/>
                      <w:marBottom w:val="0"/>
                      <w:divBdr>
                        <w:top w:val="none" w:sz="0" w:space="0" w:color="auto"/>
                        <w:left w:val="none" w:sz="0" w:space="0" w:color="auto"/>
                        <w:bottom w:val="none" w:sz="0" w:space="0" w:color="auto"/>
                        <w:right w:val="none" w:sz="0" w:space="0" w:color="auto"/>
                      </w:divBdr>
                    </w:div>
                    <w:div w:id="593126125">
                      <w:marLeft w:val="0"/>
                      <w:marRight w:val="0"/>
                      <w:marTop w:val="0"/>
                      <w:marBottom w:val="0"/>
                      <w:divBdr>
                        <w:top w:val="none" w:sz="0" w:space="0" w:color="auto"/>
                        <w:left w:val="none" w:sz="0" w:space="0" w:color="auto"/>
                        <w:bottom w:val="none" w:sz="0" w:space="0" w:color="auto"/>
                        <w:right w:val="none" w:sz="0" w:space="0" w:color="auto"/>
                      </w:divBdr>
                      <w:divsChild>
                        <w:div w:id="719129123">
                          <w:marLeft w:val="0"/>
                          <w:marRight w:val="0"/>
                          <w:marTop w:val="0"/>
                          <w:marBottom w:val="0"/>
                          <w:divBdr>
                            <w:top w:val="none" w:sz="0" w:space="0" w:color="auto"/>
                            <w:left w:val="none" w:sz="0" w:space="0" w:color="auto"/>
                            <w:bottom w:val="none" w:sz="0" w:space="0" w:color="auto"/>
                            <w:right w:val="none" w:sz="0" w:space="0" w:color="auto"/>
                          </w:divBdr>
                        </w:div>
                        <w:div w:id="2047556131">
                          <w:marLeft w:val="0"/>
                          <w:marRight w:val="0"/>
                          <w:marTop w:val="0"/>
                          <w:marBottom w:val="0"/>
                          <w:divBdr>
                            <w:top w:val="none" w:sz="0" w:space="0" w:color="auto"/>
                            <w:left w:val="none" w:sz="0" w:space="0" w:color="auto"/>
                            <w:bottom w:val="none" w:sz="0" w:space="0" w:color="auto"/>
                            <w:right w:val="none" w:sz="0" w:space="0" w:color="auto"/>
                          </w:divBdr>
                        </w:div>
                        <w:div w:id="1980525412">
                          <w:marLeft w:val="0"/>
                          <w:marRight w:val="0"/>
                          <w:marTop w:val="0"/>
                          <w:marBottom w:val="0"/>
                          <w:divBdr>
                            <w:top w:val="none" w:sz="0" w:space="0" w:color="auto"/>
                            <w:left w:val="none" w:sz="0" w:space="0" w:color="auto"/>
                            <w:bottom w:val="none" w:sz="0" w:space="0" w:color="auto"/>
                            <w:right w:val="none" w:sz="0" w:space="0" w:color="auto"/>
                          </w:divBdr>
                        </w:div>
                        <w:div w:id="2040350379">
                          <w:marLeft w:val="0"/>
                          <w:marRight w:val="0"/>
                          <w:marTop w:val="0"/>
                          <w:marBottom w:val="0"/>
                          <w:divBdr>
                            <w:top w:val="none" w:sz="0" w:space="0" w:color="auto"/>
                            <w:left w:val="none" w:sz="0" w:space="0" w:color="auto"/>
                            <w:bottom w:val="none" w:sz="0" w:space="0" w:color="auto"/>
                            <w:right w:val="none" w:sz="0" w:space="0" w:color="auto"/>
                          </w:divBdr>
                        </w:div>
                      </w:divsChild>
                    </w:div>
                    <w:div w:id="918834217">
                      <w:marLeft w:val="0"/>
                      <w:marRight w:val="0"/>
                      <w:marTop w:val="0"/>
                      <w:marBottom w:val="0"/>
                      <w:divBdr>
                        <w:top w:val="none" w:sz="0" w:space="0" w:color="auto"/>
                        <w:left w:val="none" w:sz="0" w:space="0" w:color="auto"/>
                        <w:bottom w:val="none" w:sz="0" w:space="0" w:color="auto"/>
                        <w:right w:val="none" w:sz="0" w:space="0" w:color="auto"/>
                      </w:divBdr>
                    </w:div>
                    <w:div w:id="700402364">
                      <w:marLeft w:val="0"/>
                      <w:marRight w:val="0"/>
                      <w:marTop w:val="0"/>
                      <w:marBottom w:val="0"/>
                      <w:divBdr>
                        <w:top w:val="none" w:sz="0" w:space="0" w:color="auto"/>
                        <w:left w:val="none" w:sz="0" w:space="0" w:color="auto"/>
                        <w:bottom w:val="none" w:sz="0" w:space="0" w:color="auto"/>
                        <w:right w:val="none" w:sz="0" w:space="0" w:color="auto"/>
                      </w:divBdr>
                      <w:divsChild>
                        <w:div w:id="1790054068">
                          <w:marLeft w:val="0"/>
                          <w:marRight w:val="0"/>
                          <w:marTop w:val="0"/>
                          <w:marBottom w:val="0"/>
                          <w:divBdr>
                            <w:top w:val="none" w:sz="0" w:space="0" w:color="auto"/>
                            <w:left w:val="none" w:sz="0" w:space="0" w:color="auto"/>
                            <w:bottom w:val="none" w:sz="0" w:space="0" w:color="auto"/>
                            <w:right w:val="none" w:sz="0" w:space="0" w:color="auto"/>
                          </w:divBdr>
                        </w:div>
                        <w:div w:id="1729105018">
                          <w:marLeft w:val="0"/>
                          <w:marRight w:val="0"/>
                          <w:marTop w:val="0"/>
                          <w:marBottom w:val="0"/>
                          <w:divBdr>
                            <w:top w:val="none" w:sz="0" w:space="0" w:color="auto"/>
                            <w:left w:val="none" w:sz="0" w:space="0" w:color="auto"/>
                            <w:bottom w:val="none" w:sz="0" w:space="0" w:color="auto"/>
                            <w:right w:val="none" w:sz="0" w:space="0" w:color="auto"/>
                          </w:divBdr>
                          <w:divsChild>
                            <w:div w:id="165486815">
                              <w:marLeft w:val="0"/>
                              <w:marRight w:val="0"/>
                              <w:marTop w:val="0"/>
                              <w:marBottom w:val="0"/>
                              <w:divBdr>
                                <w:top w:val="none" w:sz="0" w:space="0" w:color="auto"/>
                                <w:left w:val="none" w:sz="0" w:space="0" w:color="auto"/>
                                <w:bottom w:val="none" w:sz="0" w:space="0" w:color="auto"/>
                                <w:right w:val="none" w:sz="0" w:space="0" w:color="auto"/>
                              </w:divBdr>
                            </w:div>
                            <w:div w:id="387581718">
                              <w:marLeft w:val="0"/>
                              <w:marRight w:val="0"/>
                              <w:marTop w:val="0"/>
                              <w:marBottom w:val="0"/>
                              <w:divBdr>
                                <w:top w:val="none" w:sz="0" w:space="0" w:color="auto"/>
                                <w:left w:val="none" w:sz="0" w:space="0" w:color="auto"/>
                                <w:bottom w:val="none" w:sz="0" w:space="0" w:color="auto"/>
                                <w:right w:val="none" w:sz="0" w:space="0" w:color="auto"/>
                              </w:divBdr>
                            </w:div>
                          </w:divsChild>
                        </w:div>
                        <w:div w:id="2051218488">
                          <w:marLeft w:val="0"/>
                          <w:marRight w:val="0"/>
                          <w:marTop w:val="0"/>
                          <w:marBottom w:val="0"/>
                          <w:divBdr>
                            <w:top w:val="none" w:sz="0" w:space="0" w:color="auto"/>
                            <w:left w:val="none" w:sz="0" w:space="0" w:color="auto"/>
                            <w:bottom w:val="none" w:sz="0" w:space="0" w:color="auto"/>
                            <w:right w:val="none" w:sz="0" w:space="0" w:color="auto"/>
                          </w:divBdr>
                          <w:divsChild>
                            <w:div w:id="528029329">
                              <w:marLeft w:val="0"/>
                              <w:marRight w:val="0"/>
                              <w:marTop w:val="0"/>
                              <w:marBottom w:val="0"/>
                              <w:divBdr>
                                <w:top w:val="none" w:sz="0" w:space="0" w:color="auto"/>
                                <w:left w:val="none" w:sz="0" w:space="0" w:color="auto"/>
                                <w:bottom w:val="none" w:sz="0" w:space="0" w:color="auto"/>
                                <w:right w:val="none" w:sz="0" w:space="0" w:color="auto"/>
                              </w:divBdr>
                            </w:div>
                            <w:div w:id="145332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940957">
                      <w:marLeft w:val="0"/>
                      <w:marRight w:val="0"/>
                      <w:marTop w:val="0"/>
                      <w:marBottom w:val="0"/>
                      <w:divBdr>
                        <w:top w:val="none" w:sz="0" w:space="0" w:color="auto"/>
                        <w:left w:val="none" w:sz="0" w:space="0" w:color="auto"/>
                        <w:bottom w:val="none" w:sz="0" w:space="0" w:color="auto"/>
                        <w:right w:val="none" w:sz="0" w:space="0" w:color="auto"/>
                      </w:divBdr>
                      <w:divsChild>
                        <w:div w:id="716129896">
                          <w:marLeft w:val="0"/>
                          <w:marRight w:val="0"/>
                          <w:marTop w:val="0"/>
                          <w:marBottom w:val="0"/>
                          <w:divBdr>
                            <w:top w:val="none" w:sz="0" w:space="0" w:color="auto"/>
                            <w:left w:val="none" w:sz="0" w:space="0" w:color="auto"/>
                            <w:bottom w:val="none" w:sz="0" w:space="0" w:color="auto"/>
                            <w:right w:val="none" w:sz="0" w:space="0" w:color="auto"/>
                          </w:divBdr>
                        </w:div>
                        <w:div w:id="467553110">
                          <w:marLeft w:val="0"/>
                          <w:marRight w:val="0"/>
                          <w:marTop w:val="0"/>
                          <w:marBottom w:val="0"/>
                          <w:divBdr>
                            <w:top w:val="none" w:sz="0" w:space="0" w:color="auto"/>
                            <w:left w:val="none" w:sz="0" w:space="0" w:color="auto"/>
                            <w:bottom w:val="none" w:sz="0" w:space="0" w:color="auto"/>
                            <w:right w:val="none" w:sz="0" w:space="0" w:color="auto"/>
                          </w:divBdr>
                        </w:div>
                      </w:divsChild>
                    </w:div>
                    <w:div w:id="12149328">
                      <w:marLeft w:val="0"/>
                      <w:marRight w:val="0"/>
                      <w:marTop w:val="0"/>
                      <w:marBottom w:val="0"/>
                      <w:divBdr>
                        <w:top w:val="none" w:sz="0" w:space="0" w:color="auto"/>
                        <w:left w:val="none" w:sz="0" w:space="0" w:color="auto"/>
                        <w:bottom w:val="none" w:sz="0" w:space="0" w:color="auto"/>
                        <w:right w:val="none" w:sz="0" w:space="0" w:color="auto"/>
                      </w:divBdr>
                    </w:div>
                    <w:div w:id="792022725">
                      <w:marLeft w:val="0"/>
                      <w:marRight w:val="0"/>
                      <w:marTop w:val="0"/>
                      <w:marBottom w:val="0"/>
                      <w:divBdr>
                        <w:top w:val="none" w:sz="0" w:space="0" w:color="auto"/>
                        <w:left w:val="none" w:sz="0" w:space="0" w:color="auto"/>
                        <w:bottom w:val="none" w:sz="0" w:space="0" w:color="auto"/>
                        <w:right w:val="none" w:sz="0" w:space="0" w:color="auto"/>
                      </w:divBdr>
                    </w:div>
                    <w:div w:id="108164294">
                      <w:marLeft w:val="0"/>
                      <w:marRight w:val="0"/>
                      <w:marTop w:val="0"/>
                      <w:marBottom w:val="0"/>
                      <w:divBdr>
                        <w:top w:val="none" w:sz="0" w:space="0" w:color="auto"/>
                        <w:left w:val="none" w:sz="0" w:space="0" w:color="auto"/>
                        <w:bottom w:val="none" w:sz="0" w:space="0" w:color="auto"/>
                        <w:right w:val="none" w:sz="0" w:space="0" w:color="auto"/>
                      </w:divBdr>
                    </w:div>
                  </w:divsChild>
                </w:div>
                <w:div w:id="1284849913">
                  <w:marLeft w:val="0"/>
                  <w:marRight w:val="0"/>
                  <w:marTop w:val="0"/>
                  <w:marBottom w:val="0"/>
                  <w:divBdr>
                    <w:top w:val="none" w:sz="0" w:space="0" w:color="auto"/>
                    <w:left w:val="none" w:sz="0" w:space="0" w:color="auto"/>
                    <w:bottom w:val="none" w:sz="0" w:space="0" w:color="auto"/>
                    <w:right w:val="none" w:sz="0" w:space="0" w:color="auto"/>
                  </w:divBdr>
                  <w:divsChild>
                    <w:div w:id="1650940521">
                      <w:marLeft w:val="0"/>
                      <w:marRight w:val="0"/>
                      <w:marTop w:val="0"/>
                      <w:marBottom w:val="0"/>
                      <w:divBdr>
                        <w:top w:val="none" w:sz="0" w:space="0" w:color="auto"/>
                        <w:left w:val="none" w:sz="0" w:space="0" w:color="auto"/>
                        <w:bottom w:val="none" w:sz="0" w:space="0" w:color="auto"/>
                        <w:right w:val="none" w:sz="0" w:space="0" w:color="auto"/>
                      </w:divBdr>
                    </w:div>
                    <w:div w:id="71128051">
                      <w:marLeft w:val="0"/>
                      <w:marRight w:val="0"/>
                      <w:marTop w:val="0"/>
                      <w:marBottom w:val="0"/>
                      <w:divBdr>
                        <w:top w:val="none" w:sz="0" w:space="0" w:color="auto"/>
                        <w:left w:val="none" w:sz="0" w:space="0" w:color="auto"/>
                        <w:bottom w:val="none" w:sz="0" w:space="0" w:color="auto"/>
                        <w:right w:val="none" w:sz="0" w:space="0" w:color="auto"/>
                      </w:divBdr>
                      <w:divsChild>
                        <w:div w:id="500584268">
                          <w:marLeft w:val="0"/>
                          <w:marRight w:val="0"/>
                          <w:marTop w:val="0"/>
                          <w:marBottom w:val="0"/>
                          <w:divBdr>
                            <w:top w:val="none" w:sz="0" w:space="0" w:color="auto"/>
                            <w:left w:val="none" w:sz="0" w:space="0" w:color="auto"/>
                            <w:bottom w:val="none" w:sz="0" w:space="0" w:color="auto"/>
                            <w:right w:val="none" w:sz="0" w:space="0" w:color="auto"/>
                          </w:divBdr>
                        </w:div>
                        <w:div w:id="949706327">
                          <w:marLeft w:val="0"/>
                          <w:marRight w:val="0"/>
                          <w:marTop w:val="0"/>
                          <w:marBottom w:val="0"/>
                          <w:divBdr>
                            <w:top w:val="none" w:sz="0" w:space="0" w:color="auto"/>
                            <w:left w:val="none" w:sz="0" w:space="0" w:color="auto"/>
                            <w:bottom w:val="none" w:sz="0" w:space="0" w:color="auto"/>
                            <w:right w:val="none" w:sz="0" w:space="0" w:color="auto"/>
                          </w:divBdr>
                        </w:div>
                        <w:div w:id="1390567281">
                          <w:marLeft w:val="0"/>
                          <w:marRight w:val="0"/>
                          <w:marTop w:val="0"/>
                          <w:marBottom w:val="0"/>
                          <w:divBdr>
                            <w:top w:val="none" w:sz="0" w:space="0" w:color="auto"/>
                            <w:left w:val="none" w:sz="0" w:space="0" w:color="auto"/>
                            <w:bottom w:val="none" w:sz="0" w:space="0" w:color="auto"/>
                            <w:right w:val="none" w:sz="0" w:space="0" w:color="auto"/>
                          </w:divBdr>
                        </w:div>
                      </w:divsChild>
                    </w:div>
                    <w:div w:id="1096486630">
                      <w:marLeft w:val="0"/>
                      <w:marRight w:val="0"/>
                      <w:marTop w:val="0"/>
                      <w:marBottom w:val="0"/>
                      <w:divBdr>
                        <w:top w:val="none" w:sz="0" w:space="0" w:color="auto"/>
                        <w:left w:val="none" w:sz="0" w:space="0" w:color="auto"/>
                        <w:bottom w:val="none" w:sz="0" w:space="0" w:color="auto"/>
                        <w:right w:val="none" w:sz="0" w:space="0" w:color="auto"/>
                      </w:divBdr>
                    </w:div>
                    <w:div w:id="118189487">
                      <w:marLeft w:val="0"/>
                      <w:marRight w:val="0"/>
                      <w:marTop w:val="0"/>
                      <w:marBottom w:val="0"/>
                      <w:divBdr>
                        <w:top w:val="none" w:sz="0" w:space="0" w:color="auto"/>
                        <w:left w:val="none" w:sz="0" w:space="0" w:color="auto"/>
                        <w:bottom w:val="none" w:sz="0" w:space="0" w:color="auto"/>
                        <w:right w:val="none" w:sz="0" w:space="0" w:color="auto"/>
                      </w:divBdr>
                    </w:div>
                    <w:div w:id="2145586960">
                      <w:marLeft w:val="0"/>
                      <w:marRight w:val="0"/>
                      <w:marTop w:val="0"/>
                      <w:marBottom w:val="0"/>
                      <w:divBdr>
                        <w:top w:val="none" w:sz="0" w:space="0" w:color="auto"/>
                        <w:left w:val="none" w:sz="0" w:space="0" w:color="auto"/>
                        <w:bottom w:val="none" w:sz="0" w:space="0" w:color="auto"/>
                        <w:right w:val="none" w:sz="0" w:space="0" w:color="auto"/>
                      </w:divBdr>
                    </w:div>
                    <w:div w:id="1632248451">
                      <w:marLeft w:val="0"/>
                      <w:marRight w:val="0"/>
                      <w:marTop w:val="0"/>
                      <w:marBottom w:val="0"/>
                      <w:divBdr>
                        <w:top w:val="none" w:sz="0" w:space="0" w:color="auto"/>
                        <w:left w:val="none" w:sz="0" w:space="0" w:color="auto"/>
                        <w:bottom w:val="none" w:sz="0" w:space="0" w:color="auto"/>
                        <w:right w:val="none" w:sz="0" w:space="0" w:color="auto"/>
                      </w:divBdr>
                    </w:div>
                    <w:div w:id="2141218662">
                      <w:marLeft w:val="0"/>
                      <w:marRight w:val="0"/>
                      <w:marTop w:val="0"/>
                      <w:marBottom w:val="0"/>
                      <w:divBdr>
                        <w:top w:val="none" w:sz="0" w:space="0" w:color="auto"/>
                        <w:left w:val="none" w:sz="0" w:space="0" w:color="auto"/>
                        <w:bottom w:val="none" w:sz="0" w:space="0" w:color="auto"/>
                        <w:right w:val="none" w:sz="0" w:space="0" w:color="auto"/>
                      </w:divBdr>
                    </w:div>
                    <w:div w:id="1843660539">
                      <w:marLeft w:val="0"/>
                      <w:marRight w:val="0"/>
                      <w:marTop w:val="0"/>
                      <w:marBottom w:val="0"/>
                      <w:divBdr>
                        <w:top w:val="none" w:sz="0" w:space="0" w:color="auto"/>
                        <w:left w:val="none" w:sz="0" w:space="0" w:color="auto"/>
                        <w:bottom w:val="none" w:sz="0" w:space="0" w:color="auto"/>
                        <w:right w:val="none" w:sz="0" w:space="0" w:color="auto"/>
                      </w:divBdr>
                    </w:div>
                    <w:div w:id="1547598985">
                      <w:marLeft w:val="0"/>
                      <w:marRight w:val="0"/>
                      <w:marTop w:val="0"/>
                      <w:marBottom w:val="0"/>
                      <w:divBdr>
                        <w:top w:val="none" w:sz="0" w:space="0" w:color="auto"/>
                        <w:left w:val="none" w:sz="0" w:space="0" w:color="auto"/>
                        <w:bottom w:val="none" w:sz="0" w:space="0" w:color="auto"/>
                        <w:right w:val="none" w:sz="0" w:space="0" w:color="auto"/>
                      </w:divBdr>
                    </w:div>
                  </w:divsChild>
                </w:div>
                <w:div w:id="232669555">
                  <w:marLeft w:val="0"/>
                  <w:marRight w:val="0"/>
                  <w:marTop w:val="0"/>
                  <w:marBottom w:val="0"/>
                  <w:divBdr>
                    <w:top w:val="none" w:sz="0" w:space="0" w:color="auto"/>
                    <w:left w:val="none" w:sz="0" w:space="0" w:color="auto"/>
                    <w:bottom w:val="none" w:sz="0" w:space="0" w:color="auto"/>
                    <w:right w:val="none" w:sz="0" w:space="0" w:color="auto"/>
                  </w:divBdr>
                  <w:divsChild>
                    <w:div w:id="462623721">
                      <w:marLeft w:val="0"/>
                      <w:marRight w:val="0"/>
                      <w:marTop w:val="0"/>
                      <w:marBottom w:val="0"/>
                      <w:divBdr>
                        <w:top w:val="none" w:sz="0" w:space="0" w:color="auto"/>
                        <w:left w:val="none" w:sz="0" w:space="0" w:color="auto"/>
                        <w:bottom w:val="none" w:sz="0" w:space="0" w:color="auto"/>
                        <w:right w:val="none" w:sz="0" w:space="0" w:color="auto"/>
                      </w:divBdr>
                    </w:div>
                    <w:div w:id="1355420049">
                      <w:marLeft w:val="0"/>
                      <w:marRight w:val="0"/>
                      <w:marTop w:val="0"/>
                      <w:marBottom w:val="0"/>
                      <w:divBdr>
                        <w:top w:val="none" w:sz="0" w:space="0" w:color="auto"/>
                        <w:left w:val="none" w:sz="0" w:space="0" w:color="auto"/>
                        <w:bottom w:val="none" w:sz="0" w:space="0" w:color="auto"/>
                        <w:right w:val="none" w:sz="0" w:space="0" w:color="auto"/>
                      </w:divBdr>
                    </w:div>
                    <w:div w:id="1715471231">
                      <w:marLeft w:val="0"/>
                      <w:marRight w:val="0"/>
                      <w:marTop w:val="0"/>
                      <w:marBottom w:val="0"/>
                      <w:divBdr>
                        <w:top w:val="none" w:sz="0" w:space="0" w:color="auto"/>
                        <w:left w:val="none" w:sz="0" w:space="0" w:color="auto"/>
                        <w:bottom w:val="none" w:sz="0" w:space="0" w:color="auto"/>
                        <w:right w:val="none" w:sz="0" w:space="0" w:color="auto"/>
                      </w:divBdr>
                    </w:div>
                    <w:div w:id="635524415">
                      <w:marLeft w:val="0"/>
                      <w:marRight w:val="0"/>
                      <w:marTop w:val="0"/>
                      <w:marBottom w:val="0"/>
                      <w:divBdr>
                        <w:top w:val="none" w:sz="0" w:space="0" w:color="auto"/>
                        <w:left w:val="none" w:sz="0" w:space="0" w:color="auto"/>
                        <w:bottom w:val="none" w:sz="0" w:space="0" w:color="auto"/>
                        <w:right w:val="none" w:sz="0" w:space="0" w:color="auto"/>
                      </w:divBdr>
                    </w:div>
                    <w:div w:id="2086341419">
                      <w:marLeft w:val="0"/>
                      <w:marRight w:val="0"/>
                      <w:marTop w:val="0"/>
                      <w:marBottom w:val="0"/>
                      <w:divBdr>
                        <w:top w:val="none" w:sz="0" w:space="0" w:color="auto"/>
                        <w:left w:val="none" w:sz="0" w:space="0" w:color="auto"/>
                        <w:bottom w:val="none" w:sz="0" w:space="0" w:color="auto"/>
                        <w:right w:val="none" w:sz="0" w:space="0" w:color="auto"/>
                      </w:divBdr>
                    </w:div>
                  </w:divsChild>
                </w:div>
                <w:div w:id="173811318">
                  <w:marLeft w:val="0"/>
                  <w:marRight w:val="0"/>
                  <w:marTop w:val="0"/>
                  <w:marBottom w:val="0"/>
                  <w:divBdr>
                    <w:top w:val="none" w:sz="0" w:space="0" w:color="auto"/>
                    <w:left w:val="none" w:sz="0" w:space="0" w:color="auto"/>
                    <w:bottom w:val="none" w:sz="0" w:space="0" w:color="auto"/>
                    <w:right w:val="none" w:sz="0" w:space="0" w:color="auto"/>
                  </w:divBdr>
                  <w:divsChild>
                    <w:div w:id="2117020903">
                      <w:marLeft w:val="0"/>
                      <w:marRight w:val="0"/>
                      <w:marTop w:val="0"/>
                      <w:marBottom w:val="0"/>
                      <w:divBdr>
                        <w:top w:val="none" w:sz="0" w:space="0" w:color="auto"/>
                        <w:left w:val="none" w:sz="0" w:space="0" w:color="auto"/>
                        <w:bottom w:val="none" w:sz="0" w:space="0" w:color="auto"/>
                        <w:right w:val="none" w:sz="0" w:space="0" w:color="auto"/>
                      </w:divBdr>
                    </w:div>
                    <w:div w:id="1104183194">
                      <w:marLeft w:val="0"/>
                      <w:marRight w:val="0"/>
                      <w:marTop w:val="0"/>
                      <w:marBottom w:val="0"/>
                      <w:divBdr>
                        <w:top w:val="none" w:sz="0" w:space="0" w:color="auto"/>
                        <w:left w:val="none" w:sz="0" w:space="0" w:color="auto"/>
                        <w:bottom w:val="none" w:sz="0" w:space="0" w:color="auto"/>
                        <w:right w:val="none" w:sz="0" w:space="0" w:color="auto"/>
                      </w:divBdr>
                    </w:div>
                    <w:div w:id="1556502836">
                      <w:marLeft w:val="0"/>
                      <w:marRight w:val="0"/>
                      <w:marTop w:val="0"/>
                      <w:marBottom w:val="0"/>
                      <w:divBdr>
                        <w:top w:val="none" w:sz="0" w:space="0" w:color="auto"/>
                        <w:left w:val="none" w:sz="0" w:space="0" w:color="auto"/>
                        <w:bottom w:val="none" w:sz="0" w:space="0" w:color="auto"/>
                        <w:right w:val="none" w:sz="0" w:space="0" w:color="auto"/>
                      </w:divBdr>
                    </w:div>
                    <w:div w:id="1389376533">
                      <w:marLeft w:val="0"/>
                      <w:marRight w:val="0"/>
                      <w:marTop w:val="0"/>
                      <w:marBottom w:val="0"/>
                      <w:divBdr>
                        <w:top w:val="none" w:sz="0" w:space="0" w:color="auto"/>
                        <w:left w:val="none" w:sz="0" w:space="0" w:color="auto"/>
                        <w:bottom w:val="none" w:sz="0" w:space="0" w:color="auto"/>
                        <w:right w:val="none" w:sz="0" w:space="0" w:color="auto"/>
                      </w:divBdr>
                    </w:div>
                    <w:div w:id="830756424">
                      <w:marLeft w:val="0"/>
                      <w:marRight w:val="0"/>
                      <w:marTop w:val="0"/>
                      <w:marBottom w:val="0"/>
                      <w:divBdr>
                        <w:top w:val="none" w:sz="0" w:space="0" w:color="auto"/>
                        <w:left w:val="none" w:sz="0" w:space="0" w:color="auto"/>
                        <w:bottom w:val="none" w:sz="0" w:space="0" w:color="auto"/>
                        <w:right w:val="none" w:sz="0" w:space="0" w:color="auto"/>
                      </w:divBdr>
                    </w:div>
                    <w:div w:id="523205864">
                      <w:marLeft w:val="0"/>
                      <w:marRight w:val="0"/>
                      <w:marTop w:val="0"/>
                      <w:marBottom w:val="0"/>
                      <w:divBdr>
                        <w:top w:val="none" w:sz="0" w:space="0" w:color="auto"/>
                        <w:left w:val="none" w:sz="0" w:space="0" w:color="auto"/>
                        <w:bottom w:val="none" w:sz="0" w:space="0" w:color="auto"/>
                        <w:right w:val="none" w:sz="0" w:space="0" w:color="auto"/>
                      </w:divBdr>
                    </w:div>
                    <w:div w:id="215119284">
                      <w:marLeft w:val="0"/>
                      <w:marRight w:val="0"/>
                      <w:marTop w:val="0"/>
                      <w:marBottom w:val="0"/>
                      <w:divBdr>
                        <w:top w:val="none" w:sz="0" w:space="0" w:color="auto"/>
                        <w:left w:val="none" w:sz="0" w:space="0" w:color="auto"/>
                        <w:bottom w:val="none" w:sz="0" w:space="0" w:color="auto"/>
                        <w:right w:val="none" w:sz="0" w:space="0" w:color="auto"/>
                      </w:divBdr>
                    </w:div>
                    <w:div w:id="677779154">
                      <w:marLeft w:val="0"/>
                      <w:marRight w:val="0"/>
                      <w:marTop w:val="0"/>
                      <w:marBottom w:val="0"/>
                      <w:divBdr>
                        <w:top w:val="none" w:sz="0" w:space="0" w:color="auto"/>
                        <w:left w:val="none" w:sz="0" w:space="0" w:color="auto"/>
                        <w:bottom w:val="none" w:sz="0" w:space="0" w:color="auto"/>
                        <w:right w:val="none" w:sz="0" w:space="0" w:color="auto"/>
                      </w:divBdr>
                    </w:div>
                    <w:div w:id="330446908">
                      <w:marLeft w:val="0"/>
                      <w:marRight w:val="0"/>
                      <w:marTop w:val="0"/>
                      <w:marBottom w:val="0"/>
                      <w:divBdr>
                        <w:top w:val="none" w:sz="0" w:space="0" w:color="auto"/>
                        <w:left w:val="none" w:sz="0" w:space="0" w:color="auto"/>
                        <w:bottom w:val="none" w:sz="0" w:space="0" w:color="auto"/>
                        <w:right w:val="none" w:sz="0" w:space="0" w:color="auto"/>
                      </w:divBdr>
                    </w:div>
                    <w:div w:id="1593588457">
                      <w:marLeft w:val="0"/>
                      <w:marRight w:val="0"/>
                      <w:marTop w:val="0"/>
                      <w:marBottom w:val="0"/>
                      <w:divBdr>
                        <w:top w:val="none" w:sz="0" w:space="0" w:color="auto"/>
                        <w:left w:val="none" w:sz="0" w:space="0" w:color="auto"/>
                        <w:bottom w:val="none" w:sz="0" w:space="0" w:color="auto"/>
                        <w:right w:val="none" w:sz="0" w:space="0" w:color="auto"/>
                      </w:divBdr>
                    </w:div>
                    <w:div w:id="312174256">
                      <w:marLeft w:val="0"/>
                      <w:marRight w:val="0"/>
                      <w:marTop w:val="0"/>
                      <w:marBottom w:val="0"/>
                      <w:divBdr>
                        <w:top w:val="none" w:sz="0" w:space="0" w:color="auto"/>
                        <w:left w:val="none" w:sz="0" w:space="0" w:color="auto"/>
                        <w:bottom w:val="none" w:sz="0" w:space="0" w:color="auto"/>
                        <w:right w:val="none" w:sz="0" w:space="0" w:color="auto"/>
                      </w:divBdr>
                      <w:divsChild>
                        <w:div w:id="411002919">
                          <w:marLeft w:val="0"/>
                          <w:marRight w:val="0"/>
                          <w:marTop w:val="0"/>
                          <w:marBottom w:val="0"/>
                          <w:divBdr>
                            <w:top w:val="none" w:sz="0" w:space="0" w:color="auto"/>
                            <w:left w:val="none" w:sz="0" w:space="0" w:color="auto"/>
                            <w:bottom w:val="none" w:sz="0" w:space="0" w:color="auto"/>
                            <w:right w:val="none" w:sz="0" w:space="0" w:color="auto"/>
                          </w:divBdr>
                        </w:div>
                        <w:div w:id="88121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7356">
                  <w:marLeft w:val="0"/>
                  <w:marRight w:val="0"/>
                  <w:marTop w:val="0"/>
                  <w:marBottom w:val="0"/>
                  <w:divBdr>
                    <w:top w:val="none" w:sz="0" w:space="0" w:color="auto"/>
                    <w:left w:val="none" w:sz="0" w:space="0" w:color="auto"/>
                    <w:bottom w:val="none" w:sz="0" w:space="0" w:color="auto"/>
                    <w:right w:val="none" w:sz="0" w:space="0" w:color="auto"/>
                  </w:divBdr>
                  <w:divsChild>
                    <w:div w:id="562373561">
                      <w:marLeft w:val="0"/>
                      <w:marRight w:val="0"/>
                      <w:marTop w:val="0"/>
                      <w:marBottom w:val="0"/>
                      <w:divBdr>
                        <w:top w:val="none" w:sz="0" w:space="0" w:color="auto"/>
                        <w:left w:val="none" w:sz="0" w:space="0" w:color="auto"/>
                        <w:bottom w:val="none" w:sz="0" w:space="0" w:color="auto"/>
                        <w:right w:val="none" w:sz="0" w:space="0" w:color="auto"/>
                      </w:divBdr>
                      <w:divsChild>
                        <w:div w:id="545608103">
                          <w:marLeft w:val="0"/>
                          <w:marRight w:val="0"/>
                          <w:marTop w:val="0"/>
                          <w:marBottom w:val="0"/>
                          <w:divBdr>
                            <w:top w:val="none" w:sz="0" w:space="0" w:color="auto"/>
                            <w:left w:val="none" w:sz="0" w:space="0" w:color="auto"/>
                            <w:bottom w:val="none" w:sz="0" w:space="0" w:color="auto"/>
                            <w:right w:val="none" w:sz="0" w:space="0" w:color="auto"/>
                          </w:divBdr>
                        </w:div>
                        <w:div w:id="895551596">
                          <w:marLeft w:val="0"/>
                          <w:marRight w:val="0"/>
                          <w:marTop w:val="0"/>
                          <w:marBottom w:val="0"/>
                          <w:divBdr>
                            <w:top w:val="none" w:sz="0" w:space="0" w:color="auto"/>
                            <w:left w:val="none" w:sz="0" w:space="0" w:color="auto"/>
                            <w:bottom w:val="none" w:sz="0" w:space="0" w:color="auto"/>
                            <w:right w:val="none" w:sz="0" w:space="0" w:color="auto"/>
                          </w:divBdr>
                          <w:divsChild>
                            <w:div w:id="107744575">
                              <w:marLeft w:val="0"/>
                              <w:marRight w:val="0"/>
                              <w:marTop w:val="0"/>
                              <w:marBottom w:val="0"/>
                              <w:divBdr>
                                <w:top w:val="none" w:sz="0" w:space="0" w:color="auto"/>
                                <w:left w:val="none" w:sz="0" w:space="0" w:color="auto"/>
                                <w:bottom w:val="none" w:sz="0" w:space="0" w:color="auto"/>
                                <w:right w:val="none" w:sz="0" w:space="0" w:color="auto"/>
                              </w:divBdr>
                            </w:div>
                            <w:div w:id="11944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57123">
                      <w:marLeft w:val="0"/>
                      <w:marRight w:val="0"/>
                      <w:marTop w:val="0"/>
                      <w:marBottom w:val="0"/>
                      <w:divBdr>
                        <w:top w:val="none" w:sz="0" w:space="0" w:color="auto"/>
                        <w:left w:val="none" w:sz="0" w:space="0" w:color="auto"/>
                        <w:bottom w:val="none" w:sz="0" w:space="0" w:color="auto"/>
                        <w:right w:val="none" w:sz="0" w:space="0" w:color="auto"/>
                      </w:divBdr>
                    </w:div>
                    <w:div w:id="1676688411">
                      <w:marLeft w:val="0"/>
                      <w:marRight w:val="0"/>
                      <w:marTop w:val="0"/>
                      <w:marBottom w:val="0"/>
                      <w:divBdr>
                        <w:top w:val="none" w:sz="0" w:space="0" w:color="auto"/>
                        <w:left w:val="none" w:sz="0" w:space="0" w:color="auto"/>
                        <w:bottom w:val="none" w:sz="0" w:space="0" w:color="auto"/>
                        <w:right w:val="none" w:sz="0" w:space="0" w:color="auto"/>
                      </w:divBdr>
                    </w:div>
                    <w:div w:id="2120835523">
                      <w:marLeft w:val="0"/>
                      <w:marRight w:val="0"/>
                      <w:marTop w:val="0"/>
                      <w:marBottom w:val="0"/>
                      <w:divBdr>
                        <w:top w:val="none" w:sz="0" w:space="0" w:color="auto"/>
                        <w:left w:val="none" w:sz="0" w:space="0" w:color="auto"/>
                        <w:bottom w:val="none" w:sz="0" w:space="0" w:color="auto"/>
                        <w:right w:val="none" w:sz="0" w:space="0" w:color="auto"/>
                      </w:divBdr>
                      <w:divsChild>
                        <w:div w:id="1684092362">
                          <w:marLeft w:val="0"/>
                          <w:marRight w:val="0"/>
                          <w:marTop w:val="0"/>
                          <w:marBottom w:val="0"/>
                          <w:divBdr>
                            <w:top w:val="none" w:sz="0" w:space="0" w:color="auto"/>
                            <w:left w:val="none" w:sz="0" w:space="0" w:color="auto"/>
                            <w:bottom w:val="none" w:sz="0" w:space="0" w:color="auto"/>
                            <w:right w:val="none" w:sz="0" w:space="0" w:color="auto"/>
                          </w:divBdr>
                        </w:div>
                        <w:div w:id="551618704">
                          <w:marLeft w:val="0"/>
                          <w:marRight w:val="0"/>
                          <w:marTop w:val="0"/>
                          <w:marBottom w:val="0"/>
                          <w:divBdr>
                            <w:top w:val="none" w:sz="0" w:space="0" w:color="auto"/>
                            <w:left w:val="none" w:sz="0" w:space="0" w:color="auto"/>
                            <w:bottom w:val="none" w:sz="0" w:space="0" w:color="auto"/>
                            <w:right w:val="none" w:sz="0" w:space="0" w:color="auto"/>
                          </w:divBdr>
                        </w:div>
                      </w:divsChild>
                    </w:div>
                    <w:div w:id="644432367">
                      <w:marLeft w:val="0"/>
                      <w:marRight w:val="0"/>
                      <w:marTop w:val="0"/>
                      <w:marBottom w:val="0"/>
                      <w:divBdr>
                        <w:top w:val="none" w:sz="0" w:space="0" w:color="auto"/>
                        <w:left w:val="none" w:sz="0" w:space="0" w:color="auto"/>
                        <w:bottom w:val="none" w:sz="0" w:space="0" w:color="auto"/>
                        <w:right w:val="none" w:sz="0" w:space="0" w:color="auto"/>
                      </w:divBdr>
                    </w:div>
                    <w:div w:id="27725478">
                      <w:marLeft w:val="0"/>
                      <w:marRight w:val="0"/>
                      <w:marTop w:val="0"/>
                      <w:marBottom w:val="0"/>
                      <w:divBdr>
                        <w:top w:val="none" w:sz="0" w:space="0" w:color="auto"/>
                        <w:left w:val="none" w:sz="0" w:space="0" w:color="auto"/>
                        <w:bottom w:val="none" w:sz="0" w:space="0" w:color="auto"/>
                        <w:right w:val="none" w:sz="0" w:space="0" w:color="auto"/>
                      </w:divBdr>
                    </w:div>
                    <w:div w:id="298608623">
                      <w:marLeft w:val="0"/>
                      <w:marRight w:val="0"/>
                      <w:marTop w:val="0"/>
                      <w:marBottom w:val="0"/>
                      <w:divBdr>
                        <w:top w:val="none" w:sz="0" w:space="0" w:color="auto"/>
                        <w:left w:val="none" w:sz="0" w:space="0" w:color="auto"/>
                        <w:bottom w:val="none" w:sz="0" w:space="0" w:color="auto"/>
                        <w:right w:val="none" w:sz="0" w:space="0" w:color="auto"/>
                      </w:divBdr>
                    </w:div>
                    <w:div w:id="1779640540">
                      <w:marLeft w:val="0"/>
                      <w:marRight w:val="0"/>
                      <w:marTop w:val="0"/>
                      <w:marBottom w:val="0"/>
                      <w:divBdr>
                        <w:top w:val="none" w:sz="0" w:space="0" w:color="auto"/>
                        <w:left w:val="none" w:sz="0" w:space="0" w:color="auto"/>
                        <w:bottom w:val="none" w:sz="0" w:space="0" w:color="auto"/>
                        <w:right w:val="none" w:sz="0" w:space="0" w:color="auto"/>
                      </w:divBdr>
                    </w:div>
                  </w:divsChild>
                </w:div>
                <w:div w:id="1290091434">
                  <w:marLeft w:val="0"/>
                  <w:marRight w:val="0"/>
                  <w:marTop w:val="0"/>
                  <w:marBottom w:val="0"/>
                  <w:divBdr>
                    <w:top w:val="none" w:sz="0" w:space="0" w:color="auto"/>
                    <w:left w:val="none" w:sz="0" w:space="0" w:color="auto"/>
                    <w:bottom w:val="none" w:sz="0" w:space="0" w:color="auto"/>
                    <w:right w:val="none" w:sz="0" w:space="0" w:color="auto"/>
                  </w:divBdr>
                  <w:divsChild>
                    <w:div w:id="1892304578">
                      <w:marLeft w:val="0"/>
                      <w:marRight w:val="0"/>
                      <w:marTop w:val="0"/>
                      <w:marBottom w:val="0"/>
                      <w:divBdr>
                        <w:top w:val="none" w:sz="0" w:space="0" w:color="auto"/>
                        <w:left w:val="none" w:sz="0" w:space="0" w:color="auto"/>
                        <w:bottom w:val="none" w:sz="0" w:space="0" w:color="auto"/>
                        <w:right w:val="none" w:sz="0" w:space="0" w:color="auto"/>
                      </w:divBdr>
                      <w:divsChild>
                        <w:div w:id="826214659">
                          <w:marLeft w:val="0"/>
                          <w:marRight w:val="0"/>
                          <w:marTop w:val="0"/>
                          <w:marBottom w:val="0"/>
                          <w:divBdr>
                            <w:top w:val="none" w:sz="0" w:space="0" w:color="auto"/>
                            <w:left w:val="none" w:sz="0" w:space="0" w:color="auto"/>
                            <w:bottom w:val="none" w:sz="0" w:space="0" w:color="auto"/>
                            <w:right w:val="none" w:sz="0" w:space="0" w:color="auto"/>
                          </w:divBdr>
                        </w:div>
                        <w:div w:id="1208689673">
                          <w:marLeft w:val="0"/>
                          <w:marRight w:val="0"/>
                          <w:marTop w:val="0"/>
                          <w:marBottom w:val="0"/>
                          <w:divBdr>
                            <w:top w:val="none" w:sz="0" w:space="0" w:color="auto"/>
                            <w:left w:val="none" w:sz="0" w:space="0" w:color="auto"/>
                            <w:bottom w:val="none" w:sz="0" w:space="0" w:color="auto"/>
                            <w:right w:val="none" w:sz="0" w:space="0" w:color="auto"/>
                          </w:divBdr>
                        </w:div>
                      </w:divsChild>
                    </w:div>
                    <w:div w:id="1793208962">
                      <w:marLeft w:val="0"/>
                      <w:marRight w:val="0"/>
                      <w:marTop w:val="0"/>
                      <w:marBottom w:val="0"/>
                      <w:divBdr>
                        <w:top w:val="none" w:sz="0" w:space="0" w:color="auto"/>
                        <w:left w:val="none" w:sz="0" w:space="0" w:color="auto"/>
                        <w:bottom w:val="none" w:sz="0" w:space="0" w:color="auto"/>
                        <w:right w:val="none" w:sz="0" w:space="0" w:color="auto"/>
                      </w:divBdr>
                      <w:divsChild>
                        <w:div w:id="583802602">
                          <w:marLeft w:val="0"/>
                          <w:marRight w:val="0"/>
                          <w:marTop w:val="0"/>
                          <w:marBottom w:val="0"/>
                          <w:divBdr>
                            <w:top w:val="none" w:sz="0" w:space="0" w:color="auto"/>
                            <w:left w:val="none" w:sz="0" w:space="0" w:color="auto"/>
                            <w:bottom w:val="none" w:sz="0" w:space="0" w:color="auto"/>
                            <w:right w:val="none" w:sz="0" w:space="0" w:color="auto"/>
                          </w:divBdr>
                        </w:div>
                        <w:div w:id="1208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75144">
                  <w:marLeft w:val="0"/>
                  <w:marRight w:val="0"/>
                  <w:marTop w:val="0"/>
                  <w:marBottom w:val="0"/>
                  <w:divBdr>
                    <w:top w:val="none" w:sz="0" w:space="0" w:color="auto"/>
                    <w:left w:val="none" w:sz="0" w:space="0" w:color="auto"/>
                    <w:bottom w:val="none" w:sz="0" w:space="0" w:color="auto"/>
                    <w:right w:val="none" w:sz="0" w:space="0" w:color="auto"/>
                  </w:divBdr>
                  <w:divsChild>
                    <w:div w:id="2104832955">
                      <w:marLeft w:val="0"/>
                      <w:marRight w:val="0"/>
                      <w:marTop w:val="0"/>
                      <w:marBottom w:val="0"/>
                      <w:divBdr>
                        <w:top w:val="none" w:sz="0" w:space="0" w:color="auto"/>
                        <w:left w:val="none" w:sz="0" w:space="0" w:color="auto"/>
                        <w:bottom w:val="none" w:sz="0" w:space="0" w:color="auto"/>
                        <w:right w:val="none" w:sz="0" w:space="0" w:color="auto"/>
                      </w:divBdr>
                    </w:div>
                    <w:div w:id="393309628">
                      <w:marLeft w:val="0"/>
                      <w:marRight w:val="0"/>
                      <w:marTop w:val="0"/>
                      <w:marBottom w:val="0"/>
                      <w:divBdr>
                        <w:top w:val="none" w:sz="0" w:space="0" w:color="auto"/>
                        <w:left w:val="none" w:sz="0" w:space="0" w:color="auto"/>
                        <w:bottom w:val="none" w:sz="0" w:space="0" w:color="auto"/>
                        <w:right w:val="none" w:sz="0" w:space="0" w:color="auto"/>
                      </w:divBdr>
                    </w:div>
                    <w:div w:id="2140607473">
                      <w:marLeft w:val="0"/>
                      <w:marRight w:val="0"/>
                      <w:marTop w:val="0"/>
                      <w:marBottom w:val="0"/>
                      <w:divBdr>
                        <w:top w:val="none" w:sz="0" w:space="0" w:color="auto"/>
                        <w:left w:val="none" w:sz="0" w:space="0" w:color="auto"/>
                        <w:bottom w:val="none" w:sz="0" w:space="0" w:color="auto"/>
                        <w:right w:val="none" w:sz="0" w:space="0" w:color="auto"/>
                      </w:divBdr>
                    </w:div>
                  </w:divsChild>
                </w:div>
                <w:div w:id="1063993134">
                  <w:marLeft w:val="0"/>
                  <w:marRight w:val="0"/>
                  <w:marTop w:val="0"/>
                  <w:marBottom w:val="0"/>
                  <w:divBdr>
                    <w:top w:val="none" w:sz="0" w:space="0" w:color="auto"/>
                    <w:left w:val="none" w:sz="0" w:space="0" w:color="auto"/>
                    <w:bottom w:val="none" w:sz="0" w:space="0" w:color="auto"/>
                    <w:right w:val="none" w:sz="0" w:space="0" w:color="auto"/>
                  </w:divBdr>
                </w:div>
                <w:div w:id="1705910363">
                  <w:marLeft w:val="0"/>
                  <w:marRight w:val="0"/>
                  <w:marTop w:val="0"/>
                  <w:marBottom w:val="0"/>
                  <w:divBdr>
                    <w:top w:val="none" w:sz="0" w:space="0" w:color="auto"/>
                    <w:left w:val="none" w:sz="0" w:space="0" w:color="auto"/>
                    <w:bottom w:val="none" w:sz="0" w:space="0" w:color="auto"/>
                    <w:right w:val="none" w:sz="0" w:space="0" w:color="auto"/>
                  </w:divBdr>
                </w:div>
                <w:div w:id="39130626">
                  <w:marLeft w:val="0"/>
                  <w:marRight w:val="0"/>
                  <w:marTop w:val="0"/>
                  <w:marBottom w:val="0"/>
                  <w:divBdr>
                    <w:top w:val="none" w:sz="0" w:space="0" w:color="auto"/>
                    <w:left w:val="none" w:sz="0" w:space="0" w:color="auto"/>
                    <w:bottom w:val="none" w:sz="0" w:space="0" w:color="auto"/>
                    <w:right w:val="none" w:sz="0" w:space="0" w:color="auto"/>
                  </w:divBdr>
                  <w:divsChild>
                    <w:div w:id="1572888380">
                      <w:marLeft w:val="0"/>
                      <w:marRight w:val="0"/>
                      <w:marTop w:val="0"/>
                      <w:marBottom w:val="0"/>
                      <w:divBdr>
                        <w:top w:val="none" w:sz="0" w:space="0" w:color="auto"/>
                        <w:left w:val="none" w:sz="0" w:space="0" w:color="auto"/>
                        <w:bottom w:val="none" w:sz="0" w:space="0" w:color="auto"/>
                        <w:right w:val="none" w:sz="0" w:space="0" w:color="auto"/>
                      </w:divBdr>
                    </w:div>
                    <w:div w:id="708797439">
                      <w:marLeft w:val="0"/>
                      <w:marRight w:val="0"/>
                      <w:marTop w:val="0"/>
                      <w:marBottom w:val="0"/>
                      <w:divBdr>
                        <w:top w:val="none" w:sz="0" w:space="0" w:color="auto"/>
                        <w:left w:val="none" w:sz="0" w:space="0" w:color="auto"/>
                        <w:bottom w:val="none" w:sz="0" w:space="0" w:color="auto"/>
                        <w:right w:val="none" w:sz="0" w:space="0" w:color="auto"/>
                      </w:divBdr>
                    </w:div>
                    <w:div w:id="1687093257">
                      <w:marLeft w:val="0"/>
                      <w:marRight w:val="0"/>
                      <w:marTop w:val="0"/>
                      <w:marBottom w:val="0"/>
                      <w:divBdr>
                        <w:top w:val="none" w:sz="0" w:space="0" w:color="auto"/>
                        <w:left w:val="none" w:sz="0" w:space="0" w:color="auto"/>
                        <w:bottom w:val="none" w:sz="0" w:space="0" w:color="auto"/>
                        <w:right w:val="none" w:sz="0" w:space="0" w:color="auto"/>
                      </w:divBdr>
                    </w:div>
                    <w:div w:id="1909684106">
                      <w:marLeft w:val="0"/>
                      <w:marRight w:val="0"/>
                      <w:marTop w:val="0"/>
                      <w:marBottom w:val="0"/>
                      <w:divBdr>
                        <w:top w:val="none" w:sz="0" w:space="0" w:color="auto"/>
                        <w:left w:val="none" w:sz="0" w:space="0" w:color="auto"/>
                        <w:bottom w:val="none" w:sz="0" w:space="0" w:color="auto"/>
                        <w:right w:val="none" w:sz="0" w:space="0" w:color="auto"/>
                      </w:divBdr>
                    </w:div>
                  </w:divsChild>
                </w:div>
                <w:div w:id="174059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6824">
      <w:bodyDiv w:val="1"/>
      <w:marLeft w:val="0"/>
      <w:marRight w:val="0"/>
      <w:marTop w:val="0"/>
      <w:marBottom w:val="0"/>
      <w:divBdr>
        <w:top w:val="none" w:sz="0" w:space="0" w:color="auto"/>
        <w:left w:val="none" w:sz="0" w:space="0" w:color="auto"/>
        <w:bottom w:val="none" w:sz="0" w:space="0" w:color="auto"/>
        <w:right w:val="none" w:sz="0" w:space="0" w:color="auto"/>
      </w:divBdr>
      <w:divsChild>
        <w:div w:id="812715280">
          <w:marLeft w:val="0"/>
          <w:marRight w:val="0"/>
          <w:marTop w:val="0"/>
          <w:marBottom w:val="0"/>
          <w:divBdr>
            <w:top w:val="none" w:sz="0" w:space="0" w:color="auto"/>
            <w:left w:val="none" w:sz="0" w:space="0" w:color="auto"/>
            <w:bottom w:val="none" w:sz="0" w:space="0" w:color="auto"/>
            <w:right w:val="none" w:sz="0" w:space="0" w:color="auto"/>
          </w:divBdr>
        </w:div>
      </w:divsChild>
    </w:div>
    <w:div w:id="833182689">
      <w:bodyDiv w:val="1"/>
      <w:marLeft w:val="0"/>
      <w:marRight w:val="0"/>
      <w:marTop w:val="0"/>
      <w:marBottom w:val="0"/>
      <w:divBdr>
        <w:top w:val="none" w:sz="0" w:space="0" w:color="auto"/>
        <w:left w:val="none" w:sz="0" w:space="0" w:color="auto"/>
        <w:bottom w:val="none" w:sz="0" w:space="0" w:color="auto"/>
        <w:right w:val="none" w:sz="0" w:space="0" w:color="auto"/>
      </w:divBdr>
      <w:divsChild>
        <w:div w:id="1807550896">
          <w:marLeft w:val="0"/>
          <w:marRight w:val="0"/>
          <w:marTop w:val="0"/>
          <w:marBottom w:val="0"/>
          <w:divBdr>
            <w:top w:val="none" w:sz="0" w:space="0" w:color="auto"/>
            <w:left w:val="none" w:sz="0" w:space="0" w:color="auto"/>
            <w:bottom w:val="none" w:sz="0" w:space="0" w:color="auto"/>
            <w:right w:val="none" w:sz="0" w:space="0" w:color="auto"/>
          </w:divBdr>
        </w:div>
      </w:divsChild>
    </w:div>
    <w:div w:id="971979074">
      <w:bodyDiv w:val="1"/>
      <w:marLeft w:val="0"/>
      <w:marRight w:val="0"/>
      <w:marTop w:val="0"/>
      <w:marBottom w:val="0"/>
      <w:divBdr>
        <w:top w:val="none" w:sz="0" w:space="0" w:color="auto"/>
        <w:left w:val="none" w:sz="0" w:space="0" w:color="auto"/>
        <w:bottom w:val="none" w:sz="0" w:space="0" w:color="auto"/>
        <w:right w:val="none" w:sz="0" w:space="0" w:color="auto"/>
      </w:divBdr>
      <w:divsChild>
        <w:div w:id="2085951474">
          <w:marLeft w:val="0"/>
          <w:marRight w:val="0"/>
          <w:marTop w:val="0"/>
          <w:marBottom w:val="0"/>
          <w:divBdr>
            <w:top w:val="none" w:sz="0" w:space="0" w:color="auto"/>
            <w:left w:val="none" w:sz="0" w:space="0" w:color="auto"/>
            <w:bottom w:val="none" w:sz="0" w:space="0" w:color="auto"/>
            <w:right w:val="none" w:sz="0" w:space="0" w:color="auto"/>
          </w:divBdr>
        </w:div>
      </w:divsChild>
    </w:div>
    <w:div w:id="1075200632">
      <w:bodyDiv w:val="1"/>
      <w:marLeft w:val="0"/>
      <w:marRight w:val="0"/>
      <w:marTop w:val="0"/>
      <w:marBottom w:val="0"/>
      <w:divBdr>
        <w:top w:val="none" w:sz="0" w:space="0" w:color="auto"/>
        <w:left w:val="none" w:sz="0" w:space="0" w:color="auto"/>
        <w:bottom w:val="none" w:sz="0" w:space="0" w:color="auto"/>
        <w:right w:val="none" w:sz="0" w:space="0" w:color="auto"/>
      </w:divBdr>
      <w:divsChild>
        <w:div w:id="910503063">
          <w:marLeft w:val="0"/>
          <w:marRight w:val="0"/>
          <w:marTop w:val="0"/>
          <w:marBottom w:val="0"/>
          <w:divBdr>
            <w:top w:val="none" w:sz="0" w:space="0" w:color="auto"/>
            <w:left w:val="none" w:sz="0" w:space="0" w:color="auto"/>
            <w:bottom w:val="none" w:sz="0" w:space="0" w:color="auto"/>
            <w:right w:val="none" w:sz="0" w:space="0" w:color="auto"/>
          </w:divBdr>
        </w:div>
      </w:divsChild>
    </w:div>
    <w:div w:id="1649749878">
      <w:bodyDiv w:val="1"/>
      <w:marLeft w:val="0"/>
      <w:marRight w:val="0"/>
      <w:marTop w:val="0"/>
      <w:marBottom w:val="0"/>
      <w:divBdr>
        <w:top w:val="none" w:sz="0" w:space="0" w:color="auto"/>
        <w:left w:val="none" w:sz="0" w:space="0" w:color="auto"/>
        <w:bottom w:val="none" w:sz="0" w:space="0" w:color="auto"/>
        <w:right w:val="none" w:sz="0" w:space="0" w:color="auto"/>
      </w:divBdr>
      <w:divsChild>
        <w:div w:id="433475992">
          <w:marLeft w:val="0"/>
          <w:marRight w:val="0"/>
          <w:marTop w:val="0"/>
          <w:marBottom w:val="0"/>
          <w:divBdr>
            <w:top w:val="none" w:sz="0" w:space="0" w:color="auto"/>
            <w:left w:val="none" w:sz="0" w:space="0" w:color="auto"/>
            <w:bottom w:val="none" w:sz="0" w:space="0" w:color="auto"/>
            <w:right w:val="none" w:sz="0" w:space="0" w:color="auto"/>
          </w:divBdr>
        </w:div>
      </w:divsChild>
    </w:div>
    <w:div w:id="1766614018">
      <w:bodyDiv w:val="1"/>
      <w:marLeft w:val="0"/>
      <w:marRight w:val="0"/>
      <w:marTop w:val="0"/>
      <w:marBottom w:val="0"/>
      <w:divBdr>
        <w:top w:val="none" w:sz="0" w:space="0" w:color="auto"/>
        <w:left w:val="none" w:sz="0" w:space="0" w:color="auto"/>
        <w:bottom w:val="none" w:sz="0" w:space="0" w:color="auto"/>
        <w:right w:val="none" w:sz="0" w:space="0" w:color="auto"/>
      </w:divBdr>
      <w:divsChild>
        <w:div w:id="887496415">
          <w:marLeft w:val="0"/>
          <w:marRight w:val="0"/>
          <w:marTop w:val="0"/>
          <w:marBottom w:val="0"/>
          <w:divBdr>
            <w:top w:val="none" w:sz="0" w:space="0" w:color="auto"/>
            <w:left w:val="none" w:sz="0" w:space="0" w:color="auto"/>
            <w:bottom w:val="none" w:sz="0" w:space="0" w:color="auto"/>
            <w:right w:val="none" w:sz="0" w:space="0" w:color="auto"/>
          </w:divBdr>
        </w:div>
      </w:divsChild>
    </w:div>
    <w:div w:id="1910194185">
      <w:bodyDiv w:val="1"/>
      <w:marLeft w:val="0"/>
      <w:marRight w:val="0"/>
      <w:marTop w:val="0"/>
      <w:marBottom w:val="0"/>
      <w:divBdr>
        <w:top w:val="none" w:sz="0" w:space="0" w:color="auto"/>
        <w:left w:val="none" w:sz="0" w:space="0" w:color="auto"/>
        <w:bottom w:val="none" w:sz="0" w:space="0" w:color="auto"/>
        <w:right w:val="none" w:sz="0" w:space="0" w:color="auto"/>
      </w:divBdr>
      <w:divsChild>
        <w:div w:id="2013798212">
          <w:marLeft w:val="0"/>
          <w:marRight w:val="0"/>
          <w:marTop w:val="0"/>
          <w:marBottom w:val="0"/>
          <w:divBdr>
            <w:top w:val="none" w:sz="0" w:space="0" w:color="auto"/>
            <w:left w:val="none" w:sz="0" w:space="0" w:color="auto"/>
            <w:bottom w:val="none" w:sz="0" w:space="0" w:color="auto"/>
            <w:right w:val="none" w:sz="0" w:space="0" w:color="auto"/>
          </w:divBdr>
          <w:divsChild>
            <w:div w:id="7977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9</Pages>
  <Words>4681</Words>
  <Characters>26683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12</cp:revision>
  <dcterms:created xsi:type="dcterms:W3CDTF">2021-06-18T10:52:00Z</dcterms:created>
  <dcterms:modified xsi:type="dcterms:W3CDTF">2021-10-12T10:33:00Z</dcterms:modified>
</cp:coreProperties>
</file>